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F0" w:rsidRDefault="009B3FF0">
      <w:pPr>
        <w:pStyle w:val="Corpo"/>
        <w:spacing w:line="312" w:lineRule="auto"/>
        <w:ind w:firstLine="340"/>
        <w:jc w:val="both"/>
        <w:rPr>
          <w:b/>
          <w:bCs/>
        </w:rPr>
      </w:pPr>
    </w:p>
    <w:p w:rsidR="00F60439" w:rsidRPr="00967359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jc w:val="both"/>
        <w:rPr>
          <w:rFonts w:ascii="Helvetica" w:hAnsi="Helvetica"/>
          <w:bCs/>
          <w:color w:val="FF644E" w:themeColor="accent5"/>
        </w:rPr>
      </w:pPr>
    </w:p>
    <w:p w:rsidR="00F60439" w:rsidRPr="00967359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FF644E" w:themeColor="accent5"/>
        </w:rPr>
      </w:pPr>
      <w:r w:rsidRPr="00967359">
        <w:rPr>
          <w:rFonts w:ascii="Helvetica" w:hAnsi="Helvetica"/>
          <w:bCs/>
          <w:color w:val="FF644E" w:themeColor="accent5"/>
        </w:rPr>
        <w:t xml:space="preserve">  </w:t>
      </w:r>
    </w:p>
    <w:p w:rsidR="00F60439" w:rsidRPr="00967359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FF644E" w:themeColor="accent5"/>
        </w:rPr>
      </w:pPr>
    </w:p>
    <w:p w:rsidR="00F60439" w:rsidRPr="005D1EA3" w:rsidRDefault="001E589D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/>
          <w:bCs/>
          <w:color w:val="auto"/>
        </w:rPr>
      </w:pPr>
      <w:r w:rsidRPr="005D1EA3">
        <w:rPr>
          <w:rFonts w:ascii="Helvetica" w:hAnsi="Helvetica"/>
          <w:b/>
          <w:bCs/>
          <w:color w:val="auto"/>
        </w:rPr>
        <w:t>I CIMBRI – popolo d</w:t>
      </w:r>
      <w:r w:rsidR="00DC3169" w:rsidRPr="005D1EA3">
        <w:rPr>
          <w:rFonts w:ascii="Helvetica" w:hAnsi="Helvetica"/>
          <w:b/>
          <w:bCs/>
          <w:color w:val="auto"/>
        </w:rPr>
        <w:t>i boscaioli, pastori, carbonai</w:t>
      </w:r>
    </w:p>
    <w:p w:rsidR="005824C9" w:rsidRPr="005D1EA3" w:rsidRDefault="005824C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/>
          <w:bCs/>
          <w:color w:val="auto"/>
        </w:rPr>
      </w:pPr>
    </w:p>
    <w:p w:rsidR="001E589D" w:rsidRPr="005D1EA3" w:rsidRDefault="001E589D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/>
          <w:bCs/>
          <w:color w:val="auto"/>
        </w:rPr>
      </w:pPr>
      <w:r w:rsidRPr="005D1EA3">
        <w:rPr>
          <w:rFonts w:ascii="Helvetica" w:hAnsi="Helvetica"/>
          <w:b/>
          <w:bCs/>
          <w:color w:val="auto"/>
        </w:rPr>
        <w:t xml:space="preserve">L’arrivo dei </w:t>
      </w:r>
      <w:r w:rsidR="005D1EA3" w:rsidRPr="005D1EA3">
        <w:rPr>
          <w:rFonts w:ascii="Helvetica" w:hAnsi="Helvetica"/>
          <w:b/>
          <w:bCs/>
          <w:color w:val="auto"/>
        </w:rPr>
        <w:t xml:space="preserve">boscaioli </w:t>
      </w:r>
      <w:r w:rsidRPr="005D1EA3">
        <w:rPr>
          <w:rFonts w:ascii="Helvetica" w:hAnsi="Helvetica"/>
          <w:b/>
          <w:bCs/>
          <w:color w:val="auto"/>
        </w:rPr>
        <w:t xml:space="preserve">Cimbri </w:t>
      </w:r>
    </w:p>
    <w:p w:rsidR="00E83FE4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>L’ampia area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>degli alti pascoli, così come si presenta ora, è il prodotto di un immane lavoro operato dai  Cimbri, coloni provenienti in gran parte dal Tirolo e dalla Baviera i quali, a partire dal secolo XI</w:t>
      </w:r>
      <w:r w:rsidR="00F65E1F" w:rsidRPr="005D1EA3">
        <w:rPr>
          <w:rFonts w:ascii="Helvetica" w:hAnsi="Helvetica"/>
          <w:bCs/>
          <w:color w:val="auto"/>
        </w:rPr>
        <w:t>I</w:t>
      </w:r>
      <w:r w:rsidRPr="005D1EA3">
        <w:rPr>
          <w:rFonts w:ascii="Helvetica" w:hAnsi="Helvetica"/>
          <w:bCs/>
          <w:color w:val="auto"/>
        </w:rPr>
        <w:t xml:space="preserve"> si stabilirono su questi territori per volere di  monasteri e  nobili famiglie della città. E’ quello un periodo in cui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>fioriscono a Verona attività produttive, artigianali e commerciali e quindi</w:t>
      </w:r>
      <w:r w:rsidR="00E83FE4">
        <w:rPr>
          <w:rFonts w:ascii="Helvetica" w:hAnsi="Helvetica"/>
          <w:bCs/>
          <w:color w:val="auto"/>
        </w:rPr>
        <w:t xml:space="preserve"> diventa opportuno</w:t>
      </w:r>
      <w:r w:rsidRPr="005D1EA3">
        <w:rPr>
          <w:rFonts w:ascii="Helvetica" w:hAnsi="Helvetica"/>
          <w:bCs/>
          <w:color w:val="auto"/>
        </w:rPr>
        <w:t xml:space="preserve"> sfruttare, popolare e presidiare  la montagna, favorendo l’insediamento di genti che diano garanzia di lavoro e buona convivenza  con le popolazioni limitrofe.</w:t>
      </w:r>
      <w:r w:rsidR="00F65E1F" w:rsidRPr="005D1EA3">
        <w:rPr>
          <w:rFonts w:ascii="Helvetica" w:hAnsi="Helvetica"/>
          <w:bCs/>
          <w:color w:val="auto"/>
        </w:rPr>
        <w:t xml:space="preserve"> </w:t>
      </w:r>
      <w:r w:rsidRPr="005D1EA3">
        <w:rPr>
          <w:rFonts w:ascii="Helvetica" w:hAnsi="Helvetica"/>
          <w:bCs/>
          <w:color w:val="auto"/>
        </w:rPr>
        <w:t xml:space="preserve"> </w:t>
      </w:r>
      <w:proofErr w:type="gramStart"/>
      <w:r w:rsidRPr="005D1EA3">
        <w:rPr>
          <w:rFonts w:ascii="Helvetica" w:hAnsi="Helvetica"/>
          <w:bCs/>
          <w:color w:val="auto"/>
        </w:rPr>
        <w:t xml:space="preserve">( </w:t>
      </w:r>
      <w:proofErr w:type="gramEnd"/>
      <w:r w:rsidRPr="005D1EA3">
        <w:rPr>
          <w:rFonts w:ascii="Helvetica" w:hAnsi="Helvetica"/>
          <w:bCs/>
          <w:color w:val="auto"/>
        </w:rPr>
        <w:t xml:space="preserve">Pasa 2017) </w:t>
      </w:r>
    </w:p>
    <w:p w:rsidR="001519C7" w:rsidRPr="005D1EA3" w:rsidRDefault="00F65E1F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>Va ricordato</w:t>
      </w:r>
      <w:r w:rsidR="00E83FE4">
        <w:rPr>
          <w:rFonts w:ascii="Helvetica" w:hAnsi="Helvetica"/>
          <w:bCs/>
          <w:color w:val="auto"/>
        </w:rPr>
        <w:t>,</w:t>
      </w:r>
      <w:r w:rsidRPr="005D1EA3">
        <w:rPr>
          <w:rFonts w:ascii="Helvetica" w:hAnsi="Helvetica"/>
          <w:bCs/>
          <w:color w:val="auto"/>
        </w:rPr>
        <w:t xml:space="preserve"> che fino alla metà del 1200 nei territori della Lessinia vi lavorano genti delle valli</w:t>
      </w:r>
      <w:r w:rsidR="008B162C" w:rsidRPr="005D1EA3">
        <w:rPr>
          <w:rFonts w:ascii="Helvetica" w:hAnsi="Helvetica"/>
          <w:bCs/>
          <w:color w:val="auto"/>
        </w:rPr>
        <w:t xml:space="preserve"> </w:t>
      </w:r>
      <w:proofErr w:type="gramStart"/>
      <w:r w:rsidR="008B162C" w:rsidRPr="005D1EA3">
        <w:rPr>
          <w:rFonts w:ascii="Helvetica" w:hAnsi="Helvetica"/>
          <w:bCs/>
          <w:color w:val="auto"/>
        </w:rPr>
        <w:t>i quali</w:t>
      </w:r>
      <w:proofErr w:type="gramEnd"/>
      <w:r w:rsidR="008B162C" w:rsidRPr="005D1EA3">
        <w:rPr>
          <w:rFonts w:ascii="Helvetica" w:hAnsi="Helvetica"/>
          <w:bCs/>
          <w:color w:val="auto"/>
        </w:rPr>
        <w:t xml:space="preserve"> esercitano attività di pascolo, taglio della legna, produzione di carbone e calce; tuttavia mal sopportano l’avidità degli enti religiosi che pretendono il pagamento di livelli in generi e in denaro. La continua,</w:t>
      </w:r>
      <w:proofErr w:type="gramStart"/>
      <w:r w:rsidR="008B162C"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="008B162C" w:rsidRPr="005D1EA3">
        <w:rPr>
          <w:rFonts w:ascii="Helvetica" w:hAnsi="Helvetica"/>
          <w:bCs/>
          <w:color w:val="auto"/>
        </w:rPr>
        <w:t xml:space="preserve">tensione anche con episodi violenti che si viene a creare, induce gli enti religiosi a </w:t>
      </w:r>
      <w:proofErr w:type="gramStart"/>
      <w:r w:rsidR="008B162C" w:rsidRPr="005D1EA3">
        <w:rPr>
          <w:rFonts w:ascii="Helvetica" w:hAnsi="Helvetica"/>
          <w:bCs/>
          <w:color w:val="auto"/>
        </w:rPr>
        <w:t>cercare</w:t>
      </w:r>
      <w:proofErr w:type="gramEnd"/>
      <w:r w:rsidR="008B162C" w:rsidRPr="005D1EA3">
        <w:rPr>
          <w:rFonts w:ascii="Helvetica" w:hAnsi="Helvetica"/>
          <w:bCs/>
          <w:color w:val="auto"/>
        </w:rPr>
        <w:t xml:space="preserve"> alternative per il popolamento della montagna in particolare nella zona della Frizzolana. </w:t>
      </w:r>
      <w:proofErr w:type="gramStart"/>
      <w:r w:rsidR="008B162C" w:rsidRPr="005D1EA3">
        <w:rPr>
          <w:rFonts w:ascii="Helvetica" w:hAnsi="Helvetica"/>
          <w:bCs/>
          <w:color w:val="auto"/>
        </w:rPr>
        <w:t xml:space="preserve">( </w:t>
      </w:r>
      <w:proofErr w:type="gramEnd"/>
      <w:r w:rsidR="008B162C" w:rsidRPr="005D1EA3">
        <w:rPr>
          <w:rFonts w:ascii="Helvetica" w:hAnsi="Helvetica"/>
          <w:bCs/>
          <w:color w:val="auto"/>
        </w:rPr>
        <w:t xml:space="preserve">Varanini 1984) </w:t>
      </w:r>
      <w:r w:rsidRPr="005D1EA3">
        <w:rPr>
          <w:rFonts w:ascii="Helvetica" w:hAnsi="Helvetica"/>
          <w:bCs/>
          <w:color w:val="auto"/>
        </w:rPr>
        <w:t xml:space="preserve"> </w:t>
      </w:r>
      <w:r w:rsidR="008B162C" w:rsidRPr="005D1EA3">
        <w:rPr>
          <w:rFonts w:ascii="Helvetica" w:hAnsi="Helvetica"/>
          <w:bCs/>
          <w:color w:val="auto"/>
        </w:rPr>
        <w:t>È</w:t>
      </w:r>
      <w:r w:rsidR="00F60439" w:rsidRPr="005D1EA3">
        <w:rPr>
          <w:rFonts w:ascii="Helvetica" w:hAnsi="Helvetica"/>
          <w:bCs/>
          <w:color w:val="auto"/>
        </w:rPr>
        <w:t xml:space="preserve"> così, che si assiste ad una organizzata  promozione di flussi migratorî con l’appoggio e la collaborazione di monasteri d’oltralpe ( in primis Benediktbeuern)  con quelli veronesi di San Zeno e Santa Maria in Organo, il cui abate è tedesco. </w:t>
      </w:r>
      <w:r w:rsidR="00093ED7" w:rsidRPr="005D1EA3">
        <w:rPr>
          <w:rFonts w:ascii="Helvetica" w:hAnsi="Helvetica"/>
          <w:bCs/>
          <w:color w:val="auto"/>
        </w:rPr>
        <w:t xml:space="preserve">Di certo l’elemento tedesco era già presente in Lessinia; </w:t>
      </w:r>
      <w:proofErr w:type="gramStart"/>
      <w:r w:rsidR="00093ED7" w:rsidRPr="005D1EA3">
        <w:rPr>
          <w:rFonts w:ascii="Helvetica" w:hAnsi="Helvetica"/>
          <w:bCs/>
          <w:color w:val="auto"/>
        </w:rPr>
        <w:t>u</w:t>
      </w:r>
      <w:r w:rsidR="00F60439" w:rsidRPr="005D1EA3">
        <w:rPr>
          <w:rFonts w:ascii="Helvetica" w:hAnsi="Helvetica"/>
          <w:bCs/>
          <w:color w:val="auto"/>
        </w:rPr>
        <w:t>n documento datato 1050</w:t>
      </w:r>
      <w:proofErr w:type="gramEnd"/>
      <w:r w:rsidR="00F60439" w:rsidRPr="005D1EA3">
        <w:rPr>
          <w:rFonts w:ascii="Helvetica" w:hAnsi="Helvetica"/>
          <w:bCs/>
          <w:color w:val="auto"/>
        </w:rPr>
        <w:t xml:space="preserve"> circa, parla di famiglie provenienti dai dintorni dell’abbazia di Benediktbeuern e dirette </w:t>
      </w:r>
      <w:r w:rsidR="00F60439" w:rsidRPr="005D1EA3">
        <w:rPr>
          <w:rFonts w:ascii="Helvetica" w:hAnsi="Helvetica"/>
          <w:bCs/>
          <w:i/>
          <w:color w:val="auto"/>
        </w:rPr>
        <w:t>ad Veronam civitate.</w:t>
      </w:r>
      <w:r w:rsidR="005D1EA3" w:rsidRPr="005D1EA3">
        <w:rPr>
          <w:rFonts w:ascii="Helvetica" w:hAnsi="Helvetica"/>
          <w:bCs/>
          <w:color w:val="auto"/>
        </w:rPr>
        <w:t xml:space="preserve"> Fuggono da una carestia </w:t>
      </w:r>
      <w:r w:rsidR="00F60439" w:rsidRPr="005D1EA3">
        <w:rPr>
          <w:rFonts w:ascii="Helvetica" w:hAnsi="Helvetica"/>
          <w:bCs/>
          <w:color w:val="auto"/>
        </w:rPr>
        <w:t xml:space="preserve">causata dalla scarsezza dei raccolti. </w:t>
      </w:r>
      <w:r w:rsidR="00DB2BC5" w:rsidRPr="005D1EA3">
        <w:rPr>
          <w:rFonts w:ascii="Helvetica" w:hAnsi="Helvetica"/>
          <w:bCs/>
          <w:color w:val="auto"/>
        </w:rPr>
        <w:t xml:space="preserve">A Verona </w:t>
      </w:r>
      <w:proofErr w:type="gramStart"/>
      <w:r w:rsidR="00DB2BC5" w:rsidRPr="005D1EA3">
        <w:rPr>
          <w:rFonts w:ascii="Helvetica" w:hAnsi="Helvetica"/>
          <w:bCs/>
          <w:color w:val="auto"/>
        </w:rPr>
        <w:t>vengono</w:t>
      </w:r>
      <w:proofErr w:type="gramEnd"/>
      <w:r w:rsidR="00DB2BC5" w:rsidRPr="005D1EA3">
        <w:rPr>
          <w:rFonts w:ascii="Helvetica" w:hAnsi="Helvetica"/>
          <w:bCs/>
          <w:color w:val="auto"/>
        </w:rPr>
        <w:t xml:space="preserve"> accolti dal  convento  di S</w:t>
      </w:r>
      <w:r w:rsidR="00E83FE4">
        <w:rPr>
          <w:rFonts w:ascii="Helvetica" w:hAnsi="Helvetica"/>
          <w:bCs/>
          <w:color w:val="auto"/>
        </w:rPr>
        <w:t xml:space="preserve">anta Maria in Organo  e impiegati quali boscaioli </w:t>
      </w:r>
      <w:r w:rsidR="00DB2BC5" w:rsidRPr="005D1EA3">
        <w:rPr>
          <w:rFonts w:ascii="Helvetica" w:hAnsi="Helvetica"/>
          <w:bCs/>
          <w:color w:val="auto"/>
        </w:rPr>
        <w:t xml:space="preserve">in Lessinia. </w:t>
      </w:r>
    </w:p>
    <w:p w:rsidR="00F60439" w:rsidRPr="005D1EA3" w:rsidRDefault="002534A7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>Di quelle</w:t>
      </w:r>
      <w:r w:rsidR="00F60439" w:rsidRPr="005D1EA3">
        <w:rPr>
          <w:rFonts w:ascii="Helvetica" w:hAnsi="Helvetica"/>
          <w:bCs/>
          <w:color w:val="auto"/>
        </w:rPr>
        <w:t xml:space="preserve"> migrazioni ci dà contezza</w:t>
      </w:r>
      <w:r w:rsidR="001519C7" w:rsidRPr="005D1EA3">
        <w:rPr>
          <w:rFonts w:ascii="Helvetica" w:hAnsi="Helvetica"/>
          <w:bCs/>
          <w:color w:val="auto"/>
        </w:rPr>
        <w:t xml:space="preserve"> l’interessante</w:t>
      </w:r>
      <w:r w:rsidR="00F60439" w:rsidRPr="005D1EA3">
        <w:rPr>
          <w:rFonts w:ascii="Helvetica" w:hAnsi="Helvetica"/>
          <w:bCs/>
          <w:color w:val="auto"/>
        </w:rPr>
        <w:t xml:space="preserve"> documento del 5 febbraio 1287, custodito presso la parrocchia di Roverè,</w:t>
      </w:r>
      <w:r w:rsidR="001519C7" w:rsidRPr="005D1EA3">
        <w:rPr>
          <w:rFonts w:ascii="Helvetica" w:hAnsi="Helvetica"/>
          <w:bCs/>
          <w:color w:val="auto"/>
        </w:rPr>
        <w:t xml:space="preserve"> in cui si</w:t>
      </w:r>
      <w:r w:rsidR="00F60439" w:rsidRPr="005D1EA3">
        <w:rPr>
          <w:rFonts w:ascii="Helvetica" w:hAnsi="Helvetica"/>
          <w:bCs/>
          <w:color w:val="auto"/>
        </w:rPr>
        <w:t xml:space="preserve"> descrive un dettagliato contratto di locazione</w:t>
      </w:r>
      <w:proofErr w:type="gramStart"/>
      <w:r w:rsidR="00F60439" w:rsidRPr="005D1EA3">
        <w:rPr>
          <w:rFonts w:ascii="Helvetica" w:hAnsi="Helvetica"/>
          <w:bCs/>
          <w:color w:val="auto"/>
        </w:rPr>
        <w:t>,</w:t>
      </w:r>
      <w:proofErr w:type="gramEnd"/>
      <w:r w:rsidR="00F60439" w:rsidRPr="005D1EA3">
        <w:rPr>
          <w:rFonts w:ascii="Helvetica" w:hAnsi="Helvetica"/>
          <w:bCs/>
          <w:color w:val="auto"/>
        </w:rPr>
        <w:t xml:space="preserve">( rinnovabile ogni 29 anni) stipulato tra il vescovo scaligero Bartolomeo della Scala e due capi-comunità tedeschi Olderico da Altissimo e Olderico dell’episcopato di Vicenza. </w:t>
      </w:r>
      <w:proofErr w:type="gramStart"/>
      <w:r w:rsidR="001519C7" w:rsidRPr="005D1EA3">
        <w:rPr>
          <w:rFonts w:ascii="Helvetica" w:hAnsi="Helvetica"/>
          <w:bCs/>
          <w:color w:val="auto"/>
        </w:rPr>
        <w:t>Vengono</w:t>
      </w:r>
      <w:proofErr w:type="gramEnd"/>
      <w:r w:rsidR="001519C7" w:rsidRPr="005D1EA3">
        <w:rPr>
          <w:rFonts w:ascii="Helvetica" w:hAnsi="Helvetica"/>
          <w:bCs/>
          <w:color w:val="auto"/>
        </w:rPr>
        <w:t xml:space="preserve"> assegnati</w:t>
      </w:r>
      <w:r w:rsidR="00F60439" w:rsidRPr="005D1EA3">
        <w:rPr>
          <w:rFonts w:ascii="Helvetica" w:hAnsi="Helvetica"/>
          <w:bCs/>
          <w:color w:val="auto"/>
        </w:rPr>
        <w:t xml:space="preserve"> loro territori della Lessinia con i seguenti confini: a  ovest la Val Squaranto da Azzago a Pigozzo; a nord i Monti Lessini del Comune di </w:t>
      </w:r>
      <w:r w:rsidR="00DB2BC5" w:rsidRPr="005D1EA3">
        <w:rPr>
          <w:rFonts w:ascii="Helvetica" w:hAnsi="Helvetica"/>
          <w:bCs/>
          <w:color w:val="auto"/>
        </w:rPr>
        <w:t xml:space="preserve">Verona; a est Velo, </w:t>
      </w:r>
      <w:r w:rsidR="00F60439" w:rsidRPr="005D1EA3">
        <w:rPr>
          <w:rFonts w:ascii="Helvetica" w:hAnsi="Helvetica"/>
          <w:bCs/>
          <w:color w:val="auto"/>
        </w:rPr>
        <w:t xml:space="preserve"> Saline, Moruri e Cancello.</w:t>
      </w:r>
      <w:r w:rsidR="003E104B" w:rsidRPr="005D1EA3">
        <w:rPr>
          <w:rFonts w:ascii="Helvetica" w:hAnsi="Helvetica"/>
          <w:bCs/>
          <w:color w:val="auto"/>
        </w:rPr>
        <w:t>..........</w:t>
      </w:r>
      <w:r w:rsidR="00F60439" w:rsidRPr="005D1EA3">
        <w:rPr>
          <w:rFonts w:ascii="Helvetica" w:hAnsi="Helvetica"/>
          <w:bCs/>
          <w:color w:val="auto"/>
        </w:rPr>
        <w:t xml:space="preserve"> I due Olderici vi </w:t>
      </w:r>
      <w:proofErr w:type="gramStart"/>
      <w:r w:rsidR="00F60439" w:rsidRPr="005D1EA3">
        <w:rPr>
          <w:rFonts w:ascii="Helvetica" w:hAnsi="Helvetica"/>
          <w:bCs/>
          <w:color w:val="auto"/>
        </w:rPr>
        <w:t xml:space="preserve">si </w:t>
      </w:r>
      <w:proofErr w:type="gramEnd"/>
      <w:r w:rsidR="00F60439" w:rsidRPr="005D1EA3">
        <w:rPr>
          <w:rFonts w:ascii="Helvetica" w:hAnsi="Helvetica"/>
          <w:bCs/>
          <w:color w:val="auto"/>
        </w:rPr>
        <w:t xml:space="preserve">insediano con tutti i loro seguiti: uomini, donne, bambini, carriaggi e armenti ( capre, pecore, vacche, maiali). Con successive migrazioni si estenderanno in Lessinia orientale, formando unità amministrative autonome; da un privilegio di Cangrande della Scala </w:t>
      </w:r>
      <w:proofErr w:type="gramStart"/>
      <w:r w:rsidR="00F60439" w:rsidRPr="005D1EA3">
        <w:rPr>
          <w:rFonts w:ascii="Helvetica" w:hAnsi="Helvetica"/>
          <w:bCs/>
          <w:color w:val="auto"/>
        </w:rPr>
        <w:t>del</w:t>
      </w:r>
      <w:proofErr w:type="gramEnd"/>
      <w:r w:rsidR="001519C7" w:rsidRPr="005D1EA3">
        <w:rPr>
          <w:rFonts w:ascii="Helvetica" w:hAnsi="Helvetica"/>
          <w:bCs/>
          <w:color w:val="auto"/>
        </w:rPr>
        <w:t xml:space="preserve"> </w:t>
      </w:r>
      <w:r w:rsidR="00F60439" w:rsidRPr="005D1EA3">
        <w:rPr>
          <w:rFonts w:ascii="Helvetica" w:hAnsi="Helvetica"/>
          <w:bCs/>
          <w:color w:val="auto"/>
        </w:rPr>
        <w:t xml:space="preserve">1326, risulta che i tedeschi sono presenti nei territori di Roverè, Velo, Azzarino, Campo Silvano, Sprea, Calavena, Scandolara, Selva di Progno, Carcaro e Frizzolana. </w:t>
      </w:r>
    </w:p>
    <w:p w:rsidR="005824C9" w:rsidRPr="0092625D" w:rsidRDefault="005824C9" w:rsidP="0092625D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jc w:val="both"/>
        <w:rPr>
          <w:rFonts w:ascii="Helvetica" w:hAnsi="Helvetica"/>
          <w:b/>
          <w:bCs/>
          <w:color w:val="auto"/>
          <w:u w:val="single"/>
        </w:rPr>
      </w:pPr>
      <w:r w:rsidRPr="0092625D">
        <w:rPr>
          <w:rFonts w:ascii="Helvetica" w:hAnsi="Helvetica"/>
          <w:b/>
          <w:bCs/>
          <w:color w:val="auto"/>
          <w:u w:val="single"/>
        </w:rPr>
        <w:t xml:space="preserve"> Diritti e doveri – la difesa del territorio</w:t>
      </w:r>
      <w:r w:rsidR="00DB1124">
        <w:rPr>
          <w:rFonts w:ascii="Helvetica" w:hAnsi="Helvetica"/>
          <w:b/>
          <w:bCs/>
          <w:color w:val="auto"/>
          <w:u w:val="single"/>
        </w:rPr>
        <w:t xml:space="preserve"> </w:t>
      </w: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 xml:space="preserve">In forza del duro lavoro cui sono chiamati a svolgere, in territori impervi e desolati, il vescovo scaligero </w:t>
      </w:r>
      <w:proofErr w:type="gramStart"/>
      <w:r w:rsidRPr="005D1EA3">
        <w:rPr>
          <w:rFonts w:ascii="Helvetica" w:hAnsi="Helvetica"/>
          <w:bCs/>
          <w:color w:val="auto"/>
        </w:rPr>
        <w:t>concede</w:t>
      </w:r>
      <w:proofErr w:type="gramEnd"/>
      <w:r w:rsidRPr="005D1EA3">
        <w:rPr>
          <w:rFonts w:ascii="Helvetica" w:hAnsi="Helvetica"/>
          <w:bCs/>
          <w:color w:val="auto"/>
        </w:rPr>
        <w:t xml:space="preserve"> loro  una serie di diritti e privilegi tra cui: la costruzione di masi e chiese con diritto ad un prete tedesco da loro scelto e mantenuto; esenzione di dazi sul sale e sulla lana; esenzione da obblighi militari; diritto di caccia e diritto di estrarre minerali dal sottosuolo; </w:t>
      </w:r>
      <w:r w:rsidR="001519C7" w:rsidRPr="005D1EA3">
        <w:rPr>
          <w:rFonts w:ascii="Helvetica" w:hAnsi="Helvetica"/>
          <w:bCs/>
          <w:color w:val="auto"/>
        </w:rPr>
        <w:t xml:space="preserve">esenzione dal pagamento delle decime al vescovo per i primi due anni. </w:t>
      </w:r>
      <w:r w:rsidRPr="005D1EA3">
        <w:rPr>
          <w:rFonts w:ascii="Helvetica" w:hAnsi="Helvetica"/>
          <w:bCs/>
          <w:color w:val="auto"/>
        </w:rPr>
        <w:t xml:space="preserve">in cambio dovranno provvedere alla sorveglianza e alla difesa dei confini col Tirolo, segnalare la presenza </w:t>
      </w:r>
      <w:proofErr w:type="gramStart"/>
      <w:r w:rsidRPr="005D1EA3">
        <w:rPr>
          <w:rFonts w:ascii="Helvetica" w:hAnsi="Helvetica"/>
          <w:bCs/>
          <w:color w:val="auto"/>
        </w:rPr>
        <w:t xml:space="preserve">di </w:t>
      </w:r>
      <w:proofErr w:type="gramEnd"/>
      <w:r w:rsidRPr="005D1EA3">
        <w:rPr>
          <w:rFonts w:ascii="Helvetica" w:hAnsi="Helvetica"/>
          <w:bCs/>
          <w:color w:val="auto"/>
        </w:rPr>
        <w:t xml:space="preserve">intrusi e di eventuali epidemie provenienti  dall’esterno. Diritti e privilegi che, alla perdita del potere degli Scaligeri, </w:t>
      </w:r>
      <w:proofErr w:type="gramStart"/>
      <w:r w:rsidRPr="005D1EA3">
        <w:rPr>
          <w:rFonts w:ascii="Helvetica" w:hAnsi="Helvetica"/>
          <w:bCs/>
          <w:color w:val="auto"/>
        </w:rPr>
        <w:t xml:space="preserve">( </w:t>
      </w:r>
      <w:proofErr w:type="gramEnd"/>
      <w:r w:rsidRPr="005D1EA3">
        <w:rPr>
          <w:rFonts w:ascii="Helvetica" w:hAnsi="Helvetica"/>
          <w:bCs/>
          <w:color w:val="auto"/>
        </w:rPr>
        <w:t xml:space="preserve">1387) verranno confermati  dai Visconti ( 1387/1405) i quali, istituiscono il </w:t>
      </w:r>
      <w:r w:rsidRPr="005D1EA3">
        <w:rPr>
          <w:rFonts w:ascii="Helvetica" w:hAnsi="Helvetica"/>
          <w:bCs/>
          <w:i/>
          <w:color w:val="auto"/>
        </w:rPr>
        <w:t xml:space="preserve">Vicariatus Montanearum Theutonicorum </w:t>
      </w:r>
      <w:r w:rsidRPr="005D1EA3">
        <w:rPr>
          <w:rFonts w:ascii="Helvetica" w:hAnsi="Helvetica"/>
          <w:bCs/>
          <w:color w:val="auto"/>
        </w:rPr>
        <w:t xml:space="preserve">( Vicariato dei Tedeschi della Montagna) che comprende i comuni di Velo ( sede </w:t>
      </w:r>
      <w:r w:rsidRPr="005D1EA3">
        <w:rPr>
          <w:rFonts w:ascii="Helvetica" w:hAnsi="Helvetica"/>
          <w:bCs/>
          <w:color w:val="auto"/>
        </w:rPr>
        <w:lastRenderedPageBreak/>
        <w:t>del Vicario, solitamente scelto tra un nobile con conoscenza della lingua tedesca)  Roverè, Azzarino, Campo Silvano, Bosco Frizzolana, Val di Porro, Alferia ( Cerro) Tavernole, Saline, Selva di Progno.  Solo dopo il 1509 si aggiungeranno i comuni di San Barolomeo Todesco, Sprea cum Progno ed Erbezzo.</w:t>
      </w: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 xml:space="preserve"> Alla caduta dei Visconti, nel 1405 </w:t>
      </w:r>
      <w:proofErr w:type="gramStart"/>
      <w:r w:rsidRPr="005D1EA3">
        <w:rPr>
          <w:rFonts w:ascii="Helvetica" w:hAnsi="Helvetica"/>
          <w:bCs/>
          <w:color w:val="auto"/>
        </w:rPr>
        <w:t>prende</w:t>
      </w:r>
      <w:proofErr w:type="gramEnd"/>
      <w:r w:rsidRPr="005D1EA3">
        <w:rPr>
          <w:rFonts w:ascii="Helvetica" w:hAnsi="Helvetica"/>
          <w:bCs/>
          <w:color w:val="auto"/>
        </w:rPr>
        <w:t xml:space="preserve"> il potere la Serenissima Repubblica di Venezia la quale oltre a confermare tutti i diritti e privilegi già concessi dagli Scaligeri, adotta una politica favorevole all’indipendenza dei Cimbri, cosa alla quale tengono moltissimo. Uno statuto, stilato d’intesa con la Serenissima e il capitano di Verona Nicolò Contarini, racchiude i 19 “capitoli” per il buon governo dei comuni cimbri. In una statistica del 1616, relativa </w:t>
      </w:r>
      <w:proofErr w:type="gramStart"/>
      <w:r w:rsidRPr="005D1EA3">
        <w:rPr>
          <w:rFonts w:ascii="Helvetica" w:hAnsi="Helvetica"/>
          <w:bCs/>
          <w:color w:val="auto"/>
        </w:rPr>
        <w:t>ad</w:t>
      </w:r>
      <w:proofErr w:type="gramEnd"/>
      <w:r w:rsidRPr="005D1EA3">
        <w:rPr>
          <w:rFonts w:ascii="Helvetica" w:hAnsi="Helvetica"/>
          <w:bCs/>
          <w:color w:val="auto"/>
        </w:rPr>
        <w:t xml:space="preserve"> un censimento  di “ </w:t>
      </w:r>
      <w:r w:rsidRPr="005D1EA3">
        <w:rPr>
          <w:rFonts w:ascii="Helvetica" w:hAnsi="Helvetica"/>
          <w:bCs/>
          <w:i/>
          <w:color w:val="auto"/>
        </w:rPr>
        <w:t xml:space="preserve">tutte le anime, animali della città di Verona e territorio” </w:t>
      </w:r>
      <w:r w:rsidRPr="005D1EA3">
        <w:rPr>
          <w:rFonts w:ascii="Helvetica" w:hAnsi="Helvetica"/>
          <w:bCs/>
          <w:color w:val="auto"/>
        </w:rPr>
        <w:t>appare per la prima volta la dicitura “ Tredici Comuni”.</w:t>
      </w: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>A quella data, in dieci dei XIII comuni è presente una popolazione di 5081 anime di cui: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>344 uomini oltre 50 anni, 1040 da fatti ( sopra i 18 anni) 1120 donne, 1125 putti, 1452 putte, 108 muli, 1100 bovini. Nel volume “ Per la montagna alta del carbon” del 1750, si parla di una popolazione di circa 10.000 persone;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 xml:space="preserve">quindi in circa 150 anni, si è pressoché raddoppiata. </w:t>
      </w:r>
    </w:p>
    <w:p w:rsidR="003811B5" w:rsidRPr="005D1EA3" w:rsidRDefault="003811B5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/>
          <w:bCs/>
          <w:color w:val="auto"/>
        </w:rPr>
        <w:t>Cacciatori e guerrieri</w:t>
      </w:r>
      <w:r w:rsidR="003927DB" w:rsidRPr="005D1EA3">
        <w:rPr>
          <w:rFonts w:ascii="Helvetica" w:hAnsi="Helvetica"/>
          <w:b/>
          <w:bCs/>
          <w:color w:val="auto"/>
        </w:rPr>
        <w:t xml:space="preserve"> -</w:t>
      </w:r>
      <w:proofErr w:type="gramStart"/>
      <w:r w:rsidR="003927DB" w:rsidRPr="005D1EA3">
        <w:rPr>
          <w:rFonts w:ascii="Helvetica" w:hAnsi="Helvetica"/>
          <w:b/>
          <w:bCs/>
          <w:color w:val="auto"/>
        </w:rPr>
        <w:t xml:space="preserve"> </w:t>
      </w:r>
      <w:r w:rsidR="003927DB" w:rsidRPr="005D1EA3">
        <w:rPr>
          <w:rFonts w:ascii="Helvetica" w:hAnsi="Helvetica"/>
          <w:bCs/>
          <w:color w:val="auto"/>
        </w:rPr>
        <w:t xml:space="preserve"> </w:t>
      </w:r>
      <w:proofErr w:type="gramEnd"/>
      <w:r w:rsidR="003927DB" w:rsidRPr="005D1EA3">
        <w:rPr>
          <w:rFonts w:ascii="Helvetica" w:hAnsi="Helvetica"/>
          <w:bCs/>
          <w:color w:val="auto"/>
        </w:rPr>
        <w:t xml:space="preserve">sul carattere e sul comportamento selvaggio  di queste genti si è scritto molto ; di certo erano genti fiere, </w:t>
      </w:r>
      <w:r w:rsidR="00340393" w:rsidRPr="005D1EA3">
        <w:rPr>
          <w:rFonts w:ascii="Helvetica" w:hAnsi="Helvetica"/>
          <w:bCs/>
          <w:color w:val="auto"/>
        </w:rPr>
        <w:t>un misto di cacciatori e guerrieri con una sfrenata passione per la caccia e la difesa del territorio del quale conoscevano ogni anfratto. Si destreggiavano con abilità tra rocce e dirupi alla</w:t>
      </w:r>
      <w:r w:rsidR="00AB3A25" w:rsidRPr="005D1EA3">
        <w:rPr>
          <w:rFonts w:ascii="Helvetica" w:hAnsi="Helvetica"/>
          <w:bCs/>
          <w:color w:val="auto"/>
        </w:rPr>
        <w:t xml:space="preserve"> caccia di prede. Forte anche l’indole guerriera</w:t>
      </w:r>
      <w:r w:rsidR="00A36405">
        <w:rPr>
          <w:rFonts w:ascii="Helvetica" w:hAnsi="Helvetica"/>
          <w:bCs/>
          <w:color w:val="auto"/>
        </w:rPr>
        <w:t>, manifestata</w:t>
      </w:r>
      <w:r w:rsidR="00340393" w:rsidRPr="005D1EA3">
        <w:rPr>
          <w:rFonts w:ascii="Helvetica" w:hAnsi="Helvetica"/>
          <w:bCs/>
          <w:color w:val="auto"/>
        </w:rPr>
        <w:t xml:space="preserve"> al tempo della Serenissima </w:t>
      </w:r>
      <w:proofErr w:type="gramStart"/>
      <w:r w:rsidR="00340393" w:rsidRPr="005D1EA3">
        <w:rPr>
          <w:rFonts w:ascii="Helvetica" w:hAnsi="Helvetica"/>
          <w:bCs/>
          <w:color w:val="auto"/>
        </w:rPr>
        <w:t>allorché</w:t>
      </w:r>
      <w:proofErr w:type="gramEnd"/>
      <w:r w:rsidR="00340393" w:rsidRPr="005D1EA3">
        <w:rPr>
          <w:rFonts w:ascii="Helvetica" w:hAnsi="Helvetica"/>
          <w:bCs/>
          <w:color w:val="auto"/>
        </w:rPr>
        <w:t xml:space="preserve"> era loro compito difendere i confini con il Tirolo, cosa che fecero molto volentieri , armati di </w:t>
      </w:r>
      <w:r w:rsidR="00340393" w:rsidRPr="005D1EA3">
        <w:rPr>
          <w:rFonts w:ascii="Helvetica" w:hAnsi="Helvetica"/>
          <w:bCs/>
          <w:i/>
          <w:color w:val="auto"/>
        </w:rPr>
        <w:t xml:space="preserve">lanze, lanzette, sciabole, archibusi  </w:t>
      </w:r>
      <w:r w:rsidR="00340393" w:rsidRPr="005D1EA3">
        <w:rPr>
          <w:rFonts w:ascii="Helvetica" w:hAnsi="Helvetica"/>
          <w:bCs/>
          <w:color w:val="auto"/>
        </w:rPr>
        <w:t xml:space="preserve">ed infine il </w:t>
      </w:r>
      <w:r w:rsidR="00340393" w:rsidRPr="005D1EA3">
        <w:rPr>
          <w:rFonts w:ascii="Helvetica" w:hAnsi="Helvetica"/>
          <w:bCs/>
          <w:i/>
          <w:color w:val="auto"/>
        </w:rPr>
        <w:t>trombino,</w:t>
      </w:r>
      <w:r w:rsidR="00340393" w:rsidRPr="005D1EA3">
        <w:rPr>
          <w:rFonts w:ascii="Helvetica" w:hAnsi="Helvetica"/>
          <w:bCs/>
          <w:color w:val="auto"/>
        </w:rPr>
        <w:t xml:space="preserve"> l’arma per eccellenza dei Cimbri.</w:t>
      </w:r>
      <w:r w:rsidR="00AB3A25" w:rsidRPr="005D1EA3">
        <w:rPr>
          <w:rFonts w:ascii="Helvetica" w:hAnsi="Helvetica"/>
          <w:bCs/>
          <w:color w:val="auto"/>
        </w:rPr>
        <w:t xml:space="preserve"> </w:t>
      </w:r>
      <w:r w:rsidR="00340393" w:rsidRPr="005D1EA3">
        <w:rPr>
          <w:rFonts w:ascii="Helvetica" w:hAnsi="Helvetica"/>
          <w:bCs/>
          <w:color w:val="auto"/>
        </w:rPr>
        <w:t>Erano così gelosi del loro territorio</w:t>
      </w:r>
      <w:proofErr w:type="gramStart"/>
      <w:r w:rsidR="00340393"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="00AB3A25" w:rsidRPr="005D1EA3">
        <w:rPr>
          <w:rFonts w:ascii="Helvetica" w:hAnsi="Helvetica"/>
          <w:bCs/>
          <w:color w:val="auto"/>
        </w:rPr>
        <w:t xml:space="preserve">che vedevano con sospetto la presenza  di genti non della loro stirpe. Spesso uccisero </w:t>
      </w:r>
      <w:proofErr w:type="gramStart"/>
      <w:r w:rsidR="00AB3A25" w:rsidRPr="005D1EA3">
        <w:rPr>
          <w:rFonts w:ascii="Helvetica" w:hAnsi="Helvetica"/>
          <w:bCs/>
          <w:color w:val="auto"/>
        </w:rPr>
        <w:t>coloro che ritenevano</w:t>
      </w:r>
      <w:proofErr w:type="gramEnd"/>
      <w:r w:rsidR="00AB3A25" w:rsidRPr="005D1EA3">
        <w:rPr>
          <w:rFonts w:ascii="Helvetica" w:hAnsi="Helvetica"/>
          <w:bCs/>
          <w:color w:val="auto"/>
        </w:rPr>
        <w:t xml:space="preserve"> intrusi e usurpatori dei loro beni. Un cimbro non si separava mai dal suo fucile, nemmeno per andare in chiesa. Il Concilio di Trento vietò questa pratica e all’entrata delle chiese comparvero</w:t>
      </w:r>
      <w:proofErr w:type="gramStart"/>
      <w:r w:rsidR="00AB3A25"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="00AB3A25" w:rsidRPr="005D1EA3">
        <w:rPr>
          <w:rFonts w:ascii="Helvetica" w:hAnsi="Helvetica"/>
          <w:bCs/>
          <w:color w:val="auto"/>
        </w:rPr>
        <w:t>rastrelliere ove posare i fucili.</w:t>
      </w:r>
    </w:p>
    <w:p w:rsidR="00DC3169" w:rsidRPr="005D1EA3" w:rsidRDefault="00DC316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/>
          <w:bCs/>
          <w:color w:val="auto"/>
          <w:u w:val="single"/>
        </w:rPr>
      </w:pPr>
    </w:p>
    <w:p w:rsidR="00F60439" w:rsidRPr="005D1EA3" w:rsidRDefault="00093ED7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/>
          <w:bCs/>
          <w:color w:val="auto"/>
        </w:rPr>
      </w:pPr>
      <w:r w:rsidRPr="005D1EA3">
        <w:rPr>
          <w:rFonts w:ascii="Helvetica" w:hAnsi="Helvetica"/>
          <w:b/>
          <w:bCs/>
          <w:color w:val="auto"/>
          <w:u w:val="single"/>
        </w:rPr>
        <w:t>Disboscamento della faggeta e trasformazione del territorio</w:t>
      </w:r>
    </w:p>
    <w:p w:rsidR="000B3DF0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 xml:space="preserve">Compito principale dei Cimbri è </w:t>
      </w:r>
      <w:proofErr w:type="gramStart"/>
      <w:r w:rsidRPr="005D1EA3">
        <w:rPr>
          <w:rFonts w:ascii="Helvetica" w:hAnsi="Helvetica"/>
          <w:bCs/>
          <w:color w:val="auto"/>
        </w:rPr>
        <w:t>quello di</w:t>
      </w:r>
      <w:proofErr w:type="gramEnd"/>
      <w:r w:rsidRPr="005D1EA3">
        <w:rPr>
          <w:rFonts w:ascii="Helvetica" w:hAnsi="Helvetica"/>
          <w:bCs/>
          <w:color w:val="auto"/>
        </w:rPr>
        <w:t xml:space="preserve"> disboscare e dissodare la zona alta della montagna al fine di rende</w:t>
      </w:r>
      <w:r w:rsidR="00CF0C30" w:rsidRPr="005D1EA3">
        <w:rPr>
          <w:rFonts w:ascii="Helvetica" w:hAnsi="Helvetica"/>
          <w:bCs/>
          <w:color w:val="auto"/>
        </w:rPr>
        <w:t>rla produttiva</w:t>
      </w:r>
      <w:r w:rsidRPr="005D1EA3">
        <w:rPr>
          <w:rFonts w:ascii="Helvetica" w:hAnsi="Helvetica"/>
          <w:bCs/>
          <w:color w:val="auto"/>
        </w:rPr>
        <w:t xml:space="preserve"> onde incrementare</w:t>
      </w:r>
      <w:r w:rsidR="00CF0C30" w:rsidRPr="005D1EA3">
        <w:rPr>
          <w:rFonts w:ascii="Helvetica" w:hAnsi="Helvetica"/>
          <w:bCs/>
          <w:color w:val="auto"/>
        </w:rPr>
        <w:t xml:space="preserve"> il pascolo estivo per le grandi greggi che, per il resto dell’</w:t>
      </w:r>
      <w:r w:rsidR="00E54ABC" w:rsidRPr="005D1EA3">
        <w:rPr>
          <w:rFonts w:ascii="Helvetica" w:hAnsi="Helvetica"/>
          <w:bCs/>
          <w:color w:val="auto"/>
        </w:rPr>
        <w:t>anno pascola</w:t>
      </w:r>
      <w:r w:rsidR="00CF0C30" w:rsidRPr="005D1EA3">
        <w:rPr>
          <w:rFonts w:ascii="Helvetica" w:hAnsi="Helvetica"/>
          <w:bCs/>
          <w:color w:val="auto"/>
        </w:rPr>
        <w:t xml:space="preserve">no nella “campagna”, ovvero vasti terreni comunali incolti intorno a Verona, a destra e a sinistra dell’Adige. </w:t>
      </w:r>
      <w:proofErr w:type="gramStart"/>
      <w:r w:rsidR="00CF0C30" w:rsidRPr="005D1EA3">
        <w:rPr>
          <w:rFonts w:ascii="Helvetica" w:hAnsi="Helvetica"/>
          <w:bCs/>
          <w:color w:val="auto"/>
        </w:rPr>
        <w:t xml:space="preserve">( </w:t>
      </w:r>
      <w:proofErr w:type="gramEnd"/>
      <w:r w:rsidR="00CF0C30" w:rsidRPr="005D1EA3">
        <w:rPr>
          <w:rFonts w:ascii="Helvetica" w:hAnsi="Helvetica"/>
          <w:bCs/>
          <w:color w:val="auto"/>
        </w:rPr>
        <w:t>M. Lecce 1955)</w:t>
      </w:r>
      <w:r w:rsidR="000B3DF0">
        <w:rPr>
          <w:rFonts w:ascii="Helvetica" w:hAnsi="Helvetica"/>
          <w:bCs/>
          <w:color w:val="auto"/>
        </w:rPr>
        <w:t xml:space="preserve"> Il territorio sopra la faggeta ( Alti pascoli) interessata da cespugli, spini, arbusti, viene bonificata attraverso la roncatura e l’incendio.</w:t>
      </w:r>
    </w:p>
    <w:p w:rsidR="00CF0C30" w:rsidRPr="005D1EA3" w:rsidRDefault="00CF0C30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>Gli</w:t>
      </w:r>
      <w:r w:rsidR="00F60439" w:rsidRPr="005D1EA3">
        <w:rPr>
          <w:rFonts w:ascii="Helvetica" w:hAnsi="Helvetica"/>
          <w:bCs/>
          <w:color w:val="auto"/>
        </w:rPr>
        <w:t xml:space="preserve"> Scaligeri controlla</w:t>
      </w:r>
      <w:r w:rsidRPr="005D1EA3">
        <w:rPr>
          <w:rFonts w:ascii="Helvetica" w:hAnsi="Helvetica"/>
          <w:bCs/>
          <w:color w:val="auto"/>
        </w:rPr>
        <w:t>no</w:t>
      </w:r>
      <w:r w:rsidR="00F60439" w:rsidRPr="005D1EA3">
        <w:rPr>
          <w:rFonts w:ascii="Helvetica" w:hAnsi="Helvetica"/>
          <w:bCs/>
          <w:color w:val="auto"/>
        </w:rPr>
        <w:t xml:space="preserve"> gran parte </w:t>
      </w:r>
      <w:r w:rsidRPr="005D1EA3">
        <w:rPr>
          <w:rFonts w:ascii="Helvetica" w:hAnsi="Helvetica"/>
          <w:bCs/>
          <w:color w:val="auto"/>
        </w:rPr>
        <w:t xml:space="preserve">del mercato </w:t>
      </w:r>
      <w:r w:rsidR="000B3DF0">
        <w:rPr>
          <w:rFonts w:ascii="Helvetica" w:hAnsi="Helvetica"/>
          <w:bCs/>
          <w:color w:val="auto"/>
        </w:rPr>
        <w:t>della lana, i cui prodotti viengono commerciati</w:t>
      </w:r>
      <w:r w:rsidRPr="005D1EA3">
        <w:rPr>
          <w:rFonts w:ascii="Helvetica" w:hAnsi="Helvetica"/>
          <w:bCs/>
          <w:color w:val="auto"/>
        </w:rPr>
        <w:t xml:space="preserve"> in Italia e in</w:t>
      </w:r>
      <w:proofErr w:type="gramStart"/>
      <w:r w:rsidRPr="005D1EA3">
        <w:rPr>
          <w:rFonts w:ascii="Helvetica" w:hAnsi="Helvetica"/>
          <w:bCs/>
          <w:color w:val="auto"/>
        </w:rPr>
        <w:t xml:space="preserve"> </w:t>
      </w:r>
      <w:r w:rsidR="000B3DF0">
        <w:rPr>
          <w:rFonts w:ascii="Helvetica" w:hAnsi="Helvetica"/>
          <w:bCs/>
          <w:color w:val="auto"/>
        </w:rPr>
        <w:t xml:space="preserve"> </w:t>
      </w:r>
      <w:proofErr w:type="gramEnd"/>
      <w:r w:rsidR="000B3DF0">
        <w:rPr>
          <w:rFonts w:ascii="Helvetica" w:hAnsi="Helvetica"/>
          <w:bCs/>
          <w:color w:val="auto"/>
        </w:rPr>
        <w:t>Europa, tra cui i</w:t>
      </w:r>
      <w:r w:rsidR="00F60439" w:rsidRPr="005D1EA3">
        <w:rPr>
          <w:rFonts w:ascii="Helvetica" w:hAnsi="Helvetica"/>
          <w:bCs/>
          <w:color w:val="auto"/>
        </w:rPr>
        <w:t xml:space="preserve"> preg</w:t>
      </w:r>
      <w:r w:rsidR="00CD6C46" w:rsidRPr="005D1EA3">
        <w:rPr>
          <w:rFonts w:ascii="Helvetica" w:hAnsi="Helvetica"/>
          <w:bCs/>
          <w:color w:val="auto"/>
        </w:rPr>
        <w:t xml:space="preserve">iati </w:t>
      </w:r>
      <w:r w:rsidR="000B3DF0">
        <w:rPr>
          <w:rFonts w:ascii="Helvetica" w:hAnsi="Helvetica"/>
          <w:bCs/>
          <w:color w:val="auto"/>
        </w:rPr>
        <w:t>“</w:t>
      </w:r>
      <w:r w:rsidR="00CD6C46" w:rsidRPr="005D1EA3">
        <w:rPr>
          <w:rFonts w:ascii="Helvetica" w:hAnsi="Helvetica"/>
          <w:bCs/>
          <w:color w:val="auto"/>
        </w:rPr>
        <w:t>pann</w:t>
      </w:r>
      <w:r w:rsidR="00E54ABC" w:rsidRPr="005D1EA3">
        <w:rPr>
          <w:rFonts w:ascii="Helvetica" w:hAnsi="Helvetica"/>
          <w:bCs/>
          <w:color w:val="auto"/>
        </w:rPr>
        <w:t>i alti</w:t>
      </w:r>
      <w:r w:rsidR="000B3DF0">
        <w:rPr>
          <w:rFonts w:ascii="Helvetica" w:hAnsi="Helvetica"/>
          <w:bCs/>
          <w:color w:val="auto"/>
        </w:rPr>
        <w:t>”</w:t>
      </w:r>
      <w:r w:rsidR="00E54ABC" w:rsidRPr="005D1EA3">
        <w:rPr>
          <w:rFonts w:ascii="Helvetica" w:hAnsi="Helvetica"/>
          <w:bCs/>
          <w:color w:val="auto"/>
        </w:rPr>
        <w:t xml:space="preserve"> lavorati  nelle</w:t>
      </w:r>
      <w:r w:rsidRPr="005D1EA3">
        <w:rPr>
          <w:rFonts w:ascii="Helvetica" w:hAnsi="Helvetica"/>
          <w:bCs/>
          <w:color w:val="auto"/>
        </w:rPr>
        <w:t xml:space="preserve"> gualchiere</w:t>
      </w:r>
      <w:r w:rsidR="00E54ABC" w:rsidRPr="005D1EA3">
        <w:rPr>
          <w:rFonts w:ascii="Helvetica" w:hAnsi="Helvetica"/>
          <w:bCs/>
          <w:color w:val="auto"/>
        </w:rPr>
        <w:t xml:space="preserve"> di Montorio.</w:t>
      </w:r>
      <w:r w:rsidR="00F60439" w:rsidRPr="005D1EA3">
        <w:rPr>
          <w:rFonts w:ascii="Helvetica" w:hAnsi="Helvetica"/>
          <w:bCs/>
          <w:color w:val="auto"/>
        </w:rPr>
        <w:t xml:space="preserve"> </w:t>
      </w:r>
    </w:p>
    <w:p w:rsidR="003E104B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 xml:space="preserve">Dal taglio della faggeta, </w:t>
      </w:r>
      <w:proofErr w:type="gramStart"/>
      <w:r w:rsidRPr="005D1EA3">
        <w:rPr>
          <w:rFonts w:ascii="Helvetica" w:hAnsi="Helvetica"/>
          <w:bCs/>
          <w:color w:val="auto"/>
        </w:rPr>
        <w:t>ricavano</w:t>
      </w:r>
      <w:proofErr w:type="gramEnd"/>
      <w:r w:rsidRPr="005D1EA3">
        <w:rPr>
          <w:rFonts w:ascii="Helvetica" w:hAnsi="Helvetica"/>
          <w:bCs/>
          <w:color w:val="auto"/>
        </w:rPr>
        <w:t xml:space="preserve"> legname </w:t>
      </w:r>
      <w:r w:rsidR="00093ED7" w:rsidRPr="005D1EA3">
        <w:rPr>
          <w:rFonts w:ascii="Helvetica" w:hAnsi="Helvetica"/>
          <w:bCs/>
          <w:i/>
          <w:color w:val="auto"/>
        </w:rPr>
        <w:t xml:space="preserve"> </w:t>
      </w:r>
      <w:r w:rsidRPr="005D1EA3">
        <w:rPr>
          <w:rFonts w:ascii="Helvetica" w:hAnsi="Helvetica"/>
          <w:bCs/>
          <w:color w:val="auto"/>
        </w:rPr>
        <w:t>da opera</w:t>
      </w:r>
      <w:r w:rsidR="00093ED7" w:rsidRPr="005D1EA3">
        <w:rPr>
          <w:rFonts w:ascii="Helvetica" w:hAnsi="Helvetica"/>
          <w:bCs/>
          <w:color w:val="auto"/>
        </w:rPr>
        <w:t xml:space="preserve"> (le </w:t>
      </w:r>
      <w:r w:rsidR="00093ED7" w:rsidRPr="005D1EA3">
        <w:rPr>
          <w:rFonts w:ascii="Helvetica" w:hAnsi="Helvetica"/>
          <w:bCs/>
          <w:i/>
          <w:color w:val="auto"/>
        </w:rPr>
        <w:t>bore )</w:t>
      </w:r>
      <w:r w:rsidRPr="005D1EA3">
        <w:rPr>
          <w:rFonts w:ascii="Helvetica" w:hAnsi="Helvetica"/>
          <w:bCs/>
          <w:color w:val="auto"/>
        </w:rPr>
        <w:t xml:space="preserve"> nonchè la legna idonea  per produrre carbone del quale vengono fornite le abitazioni e le fucine</w:t>
      </w:r>
      <w:r w:rsidR="00CF0C30" w:rsidRPr="005D1EA3">
        <w:rPr>
          <w:rFonts w:ascii="Helvetica" w:hAnsi="Helvetica"/>
          <w:bCs/>
          <w:color w:val="auto"/>
        </w:rPr>
        <w:t>,</w:t>
      </w:r>
      <w:r w:rsidRPr="005D1EA3">
        <w:rPr>
          <w:rFonts w:ascii="Helvetica" w:hAnsi="Helvetica"/>
          <w:bCs/>
          <w:color w:val="auto"/>
        </w:rPr>
        <w:t xml:space="preserve"> per l’attività metallurgica</w:t>
      </w:r>
      <w:r w:rsidR="00CF0C30" w:rsidRPr="005D1EA3">
        <w:rPr>
          <w:rFonts w:ascii="Helvetica" w:hAnsi="Helvetica"/>
          <w:bCs/>
          <w:color w:val="auto"/>
        </w:rPr>
        <w:t>,</w:t>
      </w:r>
      <w:r w:rsidRPr="005D1EA3">
        <w:rPr>
          <w:rFonts w:ascii="Helvetica" w:hAnsi="Helvetica"/>
          <w:bCs/>
          <w:color w:val="auto"/>
        </w:rPr>
        <w:t xml:space="preserve"> delle città di Verona, Venezia, Mantova. Le colonne di fumo, delle numerose carbonaie, son</w:t>
      </w:r>
      <w:r w:rsidR="00093ED7" w:rsidRPr="005D1EA3">
        <w:rPr>
          <w:rFonts w:ascii="Helvetica" w:hAnsi="Helvetica"/>
          <w:bCs/>
          <w:color w:val="auto"/>
        </w:rPr>
        <w:t>o visibili dalla città</w:t>
      </w:r>
      <w:proofErr w:type="gramStart"/>
      <w:r w:rsidR="00093ED7" w:rsidRPr="005D1EA3">
        <w:rPr>
          <w:rFonts w:ascii="Helvetica" w:hAnsi="Helvetica"/>
          <w:bCs/>
          <w:color w:val="auto"/>
        </w:rPr>
        <w:t xml:space="preserve"> </w:t>
      </w:r>
      <w:r w:rsidRPr="005D1EA3">
        <w:rPr>
          <w:rFonts w:ascii="Helvetica" w:hAnsi="Helvetica"/>
          <w:bCs/>
          <w:color w:val="auto"/>
        </w:rPr>
        <w:t xml:space="preserve"> </w:t>
      </w:r>
      <w:proofErr w:type="gramEnd"/>
      <w:r w:rsidRPr="005D1EA3">
        <w:rPr>
          <w:rFonts w:ascii="Helvetica" w:hAnsi="Helvetica"/>
          <w:bCs/>
          <w:color w:val="auto"/>
        </w:rPr>
        <w:t>e tale  attività, diventerà c</w:t>
      </w:r>
      <w:r w:rsidR="00E54ABC" w:rsidRPr="005D1EA3">
        <w:rPr>
          <w:rFonts w:ascii="Helvetica" w:hAnsi="Helvetica"/>
          <w:bCs/>
          <w:color w:val="auto"/>
        </w:rPr>
        <w:t>osì fiorente tanto da soprannominare il</w:t>
      </w:r>
      <w:r w:rsidRPr="005D1EA3">
        <w:rPr>
          <w:rFonts w:ascii="Helvetica" w:hAnsi="Helvetica"/>
          <w:bCs/>
          <w:color w:val="auto"/>
        </w:rPr>
        <w:t xml:space="preserve"> </w:t>
      </w:r>
      <w:r w:rsidR="00E54ABC" w:rsidRPr="005D1EA3">
        <w:rPr>
          <w:rFonts w:ascii="Helvetica" w:hAnsi="Helvetica"/>
          <w:bCs/>
          <w:color w:val="auto"/>
        </w:rPr>
        <w:t xml:space="preserve">Distretto montano </w:t>
      </w:r>
      <w:r w:rsidR="00093ED7" w:rsidRPr="005D1EA3">
        <w:rPr>
          <w:rFonts w:ascii="Helvetica" w:hAnsi="Helvetica"/>
          <w:bCs/>
          <w:color w:val="auto"/>
        </w:rPr>
        <w:t xml:space="preserve"> “</w:t>
      </w:r>
      <w:r w:rsidRPr="005D1EA3">
        <w:rPr>
          <w:rFonts w:ascii="Helvetica" w:hAnsi="Helvetica"/>
          <w:bCs/>
          <w:color w:val="auto"/>
        </w:rPr>
        <w:t>La Montagna Alta del Carbon”. Trasformare la legna in carbone, significava maneggiare un materiale leggero, poco ingombrante e facilmente trasportabile a valle dai boschi, spesso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>situati in luoghi impervi e privi di agevoli  vie.</w:t>
      </w: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90340">
        <w:rPr>
          <w:rFonts w:ascii="Helvetica" w:hAnsi="Helvetica"/>
          <w:b/>
          <w:bCs/>
          <w:color w:val="auto"/>
        </w:rPr>
        <w:t xml:space="preserve"> </w:t>
      </w:r>
      <w:r w:rsidRPr="00590340">
        <w:rPr>
          <w:rFonts w:ascii="Helvetica" w:hAnsi="Helvetica"/>
          <w:b/>
          <w:bCs/>
          <w:color w:val="auto"/>
          <w:u w:val="single"/>
        </w:rPr>
        <w:t>Zim</w:t>
      </w:r>
      <w:r w:rsidR="00590340">
        <w:rPr>
          <w:rFonts w:ascii="Helvetica" w:hAnsi="Helvetica"/>
          <w:b/>
          <w:bCs/>
          <w:color w:val="auto"/>
          <w:u w:val="single"/>
        </w:rPr>
        <w:t>be</w:t>
      </w:r>
      <w:r w:rsidR="00A03056" w:rsidRPr="00590340">
        <w:rPr>
          <w:rFonts w:ascii="Helvetica" w:hAnsi="Helvetica"/>
          <w:b/>
          <w:bCs/>
          <w:color w:val="auto"/>
          <w:u w:val="single"/>
        </w:rPr>
        <w:t>r</w:t>
      </w:r>
      <w:r w:rsidRPr="00590340">
        <w:rPr>
          <w:rFonts w:ascii="Helvetica" w:hAnsi="Helvetica"/>
          <w:b/>
          <w:bCs/>
          <w:color w:val="auto"/>
          <w:u w:val="single"/>
        </w:rPr>
        <w:t xml:space="preserve"> e Stoukar</w:t>
      </w:r>
      <w:r w:rsidRPr="005D1EA3">
        <w:rPr>
          <w:rFonts w:ascii="Helvetica" w:hAnsi="Helvetica"/>
          <w:bCs/>
          <w:color w:val="auto"/>
        </w:rPr>
        <w:t xml:space="preserve"> -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>Il disboscamento della faggeta comportò un immane e faticosissim</w:t>
      </w:r>
      <w:r w:rsidR="007B6F41" w:rsidRPr="005D1EA3">
        <w:rPr>
          <w:rFonts w:ascii="Helvetica" w:hAnsi="Helvetica"/>
          <w:bCs/>
          <w:color w:val="auto"/>
        </w:rPr>
        <w:t>o lavoro  che solo gente forte, con grande capacità di adattamento</w:t>
      </w:r>
      <w:r w:rsidR="0038444E" w:rsidRPr="005D1EA3">
        <w:rPr>
          <w:rFonts w:ascii="Helvetica" w:hAnsi="Helvetica"/>
          <w:bCs/>
          <w:color w:val="auto"/>
        </w:rPr>
        <w:t xml:space="preserve"> a quell’ambiente</w:t>
      </w:r>
      <w:r w:rsidR="007B6F41" w:rsidRPr="005D1EA3">
        <w:rPr>
          <w:rFonts w:ascii="Helvetica" w:hAnsi="Helvetica"/>
          <w:bCs/>
          <w:color w:val="auto"/>
        </w:rPr>
        <w:t xml:space="preserve"> e avvezza alla fatica, </w:t>
      </w:r>
      <w:r w:rsidR="0038444E" w:rsidRPr="005D1EA3">
        <w:rPr>
          <w:rFonts w:ascii="Helvetica" w:hAnsi="Helvetica"/>
          <w:bCs/>
          <w:color w:val="auto"/>
        </w:rPr>
        <w:t xml:space="preserve"> come lo </w:t>
      </w:r>
      <w:r w:rsidR="003E104B" w:rsidRPr="005D1EA3">
        <w:rPr>
          <w:rFonts w:ascii="Helvetica" w:hAnsi="Helvetica"/>
          <w:bCs/>
          <w:color w:val="auto"/>
        </w:rPr>
        <w:t xml:space="preserve">furono i </w:t>
      </w:r>
      <w:r w:rsidRPr="005D1EA3">
        <w:rPr>
          <w:rFonts w:ascii="Helvetica" w:hAnsi="Helvetica"/>
          <w:bCs/>
          <w:color w:val="auto"/>
        </w:rPr>
        <w:t>Cimbri, seppe svolgere. Costoro vivevano sul “luogo di lavoro”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 xml:space="preserve">nelle radure dei boschi ove costruirono le loro dimore, </w:t>
      </w:r>
      <w:r w:rsidR="00E475C8" w:rsidRPr="005D1EA3">
        <w:rPr>
          <w:rFonts w:ascii="Helvetica" w:hAnsi="Helvetica"/>
          <w:bCs/>
          <w:i/>
          <w:color w:val="auto"/>
        </w:rPr>
        <w:t xml:space="preserve">de </w:t>
      </w:r>
      <w:r w:rsidRPr="005D1EA3">
        <w:rPr>
          <w:rFonts w:ascii="Helvetica" w:hAnsi="Helvetica"/>
          <w:bCs/>
          <w:i/>
          <w:color w:val="auto"/>
        </w:rPr>
        <w:t xml:space="preserve">huttan </w:t>
      </w:r>
      <w:r w:rsidRPr="005D1EA3">
        <w:rPr>
          <w:rFonts w:ascii="Helvetica" w:hAnsi="Helvetica"/>
          <w:bCs/>
          <w:color w:val="auto"/>
        </w:rPr>
        <w:t xml:space="preserve">capanne di legno, costruite con sistema </w:t>
      </w:r>
      <w:r w:rsidRPr="005D1EA3">
        <w:rPr>
          <w:rFonts w:ascii="Helvetica" w:hAnsi="Helvetica"/>
          <w:bCs/>
          <w:i/>
          <w:color w:val="auto"/>
        </w:rPr>
        <w:t>blockbau</w:t>
      </w:r>
      <w:r w:rsidR="00E475C8" w:rsidRPr="005D1EA3">
        <w:rPr>
          <w:rFonts w:ascii="Helvetica" w:hAnsi="Helvetica"/>
          <w:bCs/>
          <w:i/>
          <w:color w:val="auto"/>
        </w:rPr>
        <w:t xml:space="preserve">, </w:t>
      </w:r>
      <w:r w:rsidR="00E475C8" w:rsidRPr="005D1EA3">
        <w:rPr>
          <w:rFonts w:ascii="Helvetica" w:hAnsi="Helvetica"/>
          <w:bCs/>
          <w:color w:val="auto"/>
        </w:rPr>
        <w:t xml:space="preserve">incrocio dei pali agli angoli </w:t>
      </w:r>
      <w:r w:rsidRPr="005D1EA3">
        <w:rPr>
          <w:rFonts w:ascii="Helvetica" w:hAnsi="Helvetica"/>
          <w:bCs/>
          <w:i/>
          <w:color w:val="auto"/>
        </w:rPr>
        <w:t xml:space="preserve"> </w:t>
      </w:r>
      <w:r w:rsidRPr="005D1EA3">
        <w:rPr>
          <w:rFonts w:ascii="Helvetica" w:hAnsi="Helvetica"/>
          <w:bCs/>
          <w:color w:val="auto"/>
        </w:rPr>
        <w:t xml:space="preserve">e tetto di </w:t>
      </w:r>
      <w:r w:rsidR="00A03056" w:rsidRPr="005D1EA3">
        <w:rPr>
          <w:rFonts w:ascii="Helvetica" w:hAnsi="Helvetica"/>
          <w:bCs/>
          <w:i/>
          <w:color w:val="auto"/>
        </w:rPr>
        <w:t xml:space="preserve">scandole </w:t>
      </w:r>
      <w:r w:rsidR="00187A5A" w:rsidRPr="005D1EA3">
        <w:rPr>
          <w:rFonts w:ascii="Helvetica" w:hAnsi="Helvetica"/>
          <w:bCs/>
          <w:color w:val="auto"/>
        </w:rPr>
        <w:t xml:space="preserve">coperte di </w:t>
      </w:r>
      <w:r w:rsidRPr="005D1EA3">
        <w:rPr>
          <w:rFonts w:ascii="Helvetica" w:hAnsi="Helvetica"/>
          <w:bCs/>
          <w:i/>
          <w:color w:val="auto"/>
        </w:rPr>
        <w:t>stikbasan</w:t>
      </w:r>
      <w:r w:rsidR="00E475C8" w:rsidRPr="005D1EA3">
        <w:rPr>
          <w:rFonts w:ascii="Helvetica" w:hAnsi="Helvetica"/>
          <w:bCs/>
          <w:color w:val="auto"/>
        </w:rPr>
        <w:t xml:space="preserve"> </w:t>
      </w:r>
      <w:r w:rsidRPr="005D1EA3">
        <w:rPr>
          <w:rFonts w:ascii="Helvetica" w:hAnsi="Helvetica"/>
          <w:bCs/>
          <w:color w:val="auto"/>
        </w:rPr>
        <w:t xml:space="preserve"> </w:t>
      </w:r>
      <w:r w:rsidR="00E475C8" w:rsidRPr="005D1EA3">
        <w:rPr>
          <w:rFonts w:ascii="Helvetica" w:hAnsi="Helvetica"/>
          <w:bCs/>
          <w:color w:val="auto"/>
        </w:rPr>
        <w:t>(</w:t>
      </w:r>
      <w:r w:rsidRPr="005D1EA3">
        <w:rPr>
          <w:rFonts w:ascii="Helvetica" w:hAnsi="Helvetica"/>
          <w:bCs/>
          <w:color w:val="auto"/>
        </w:rPr>
        <w:t xml:space="preserve">zolle di </w:t>
      </w:r>
      <w:r w:rsidRPr="005D1EA3">
        <w:rPr>
          <w:rFonts w:ascii="Helvetica" w:hAnsi="Helvetica"/>
          <w:bCs/>
          <w:i/>
          <w:color w:val="auto"/>
        </w:rPr>
        <w:t>festuca</w:t>
      </w:r>
      <w:r w:rsidR="00E475C8" w:rsidRPr="005D1EA3">
        <w:rPr>
          <w:rFonts w:ascii="Helvetica" w:hAnsi="Helvetica"/>
          <w:bCs/>
          <w:color w:val="auto"/>
        </w:rPr>
        <w:t xml:space="preserve">) </w:t>
      </w:r>
      <w:r w:rsidRPr="005D1EA3">
        <w:rPr>
          <w:rFonts w:ascii="Helvetica" w:hAnsi="Helvetica"/>
          <w:bCs/>
          <w:i/>
          <w:color w:val="auto"/>
        </w:rPr>
        <w:t xml:space="preserve"> e stroube </w:t>
      </w:r>
      <w:r w:rsidR="00E475C8" w:rsidRPr="005D1EA3">
        <w:rPr>
          <w:rFonts w:ascii="Helvetica" w:hAnsi="Helvetica"/>
          <w:bCs/>
          <w:i/>
          <w:color w:val="auto"/>
        </w:rPr>
        <w:t xml:space="preserve">( </w:t>
      </w:r>
      <w:r w:rsidRPr="005D1EA3">
        <w:rPr>
          <w:rFonts w:ascii="Helvetica" w:hAnsi="Helvetica"/>
          <w:bCs/>
          <w:color w:val="auto"/>
        </w:rPr>
        <w:lastRenderedPageBreak/>
        <w:t xml:space="preserve">ramaglia </w:t>
      </w:r>
      <w:r w:rsidR="00DB1124">
        <w:rPr>
          <w:rFonts w:ascii="Helvetica" w:hAnsi="Helvetica"/>
          <w:bCs/>
          <w:color w:val="auto"/>
        </w:rPr>
        <w:t xml:space="preserve">fogliata </w:t>
      </w:r>
      <w:r w:rsidRPr="005D1EA3">
        <w:rPr>
          <w:rFonts w:ascii="Helvetica" w:hAnsi="Helvetica"/>
          <w:bCs/>
          <w:color w:val="auto"/>
        </w:rPr>
        <w:t>di faggio</w:t>
      </w:r>
      <w:r w:rsidR="00E475C8" w:rsidRPr="005D1EA3">
        <w:rPr>
          <w:rFonts w:ascii="Helvetica" w:hAnsi="Helvetica"/>
          <w:bCs/>
          <w:color w:val="auto"/>
        </w:rPr>
        <w:t>)</w:t>
      </w:r>
      <w:r w:rsidRPr="005D1EA3">
        <w:rPr>
          <w:rFonts w:ascii="Helvetica" w:hAnsi="Helvetica"/>
          <w:bCs/>
          <w:color w:val="auto"/>
        </w:rPr>
        <w:t xml:space="preserve">. Le fessure tra pali, </w:t>
      </w:r>
      <w:proofErr w:type="gramStart"/>
      <w:r w:rsidRPr="005D1EA3">
        <w:rPr>
          <w:rFonts w:ascii="Helvetica" w:hAnsi="Helvetica"/>
          <w:bCs/>
          <w:color w:val="auto"/>
        </w:rPr>
        <w:t>venivano</w:t>
      </w:r>
      <w:proofErr w:type="gramEnd"/>
      <w:r w:rsidRPr="005D1EA3">
        <w:rPr>
          <w:rFonts w:ascii="Helvetica" w:hAnsi="Helvetica"/>
          <w:bCs/>
          <w:color w:val="auto"/>
        </w:rPr>
        <w:t xml:space="preserve"> </w:t>
      </w:r>
      <w:r w:rsidR="003E104B" w:rsidRPr="005D1EA3">
        <w:rPr>
          <w:rFonts w:ascii="Helvetica" w:hAnsi="Helvetica"/>
          <w:bCs/>
          <w:color w:val="auto"/>
        </w:rPr>
        <w:t xml:space="preserve">sigillate con licheni </w:t>
      </w:r>
      <w:r w:rsidRPr="005D1EA3">
        <w:rPr>
          <w:rFonts w:ascii="Helvetica" w:hAnsi="Helvetica"/>
          <w:bCs/>
          <w:color w:val="auto"/>
        </w:rPr>
        <w:t xml:space="preserve">. Il focolare stava al centro del locale e il fumo usciva dalla porta. </w:t>
      </w:r>
      <w:r w:rsidR="00A03056" w:rsidRPr="005D1EA3">
        <w:rPr>
          <w:rFonts w:ascii="Helvetica" w:hAnsi="Helvetica"/>
          <w:bCs/>
          <w:color w:val="auto"/>
        </w:rPr>
        <w:t xml:space="preserve">Ancora a fine ‘800 i carbonai di Giazza costruivano </w:t>
      </w:r>
      <w:r w:rsidR="00DB1124">
        <w:rPr>
          <w:rFonts w:ascii="Helvetica" w:hAnsi="Helvetica"/>
          <w:bCs/>
          <w:color w:val="auto"/>
        </w:rPr>
        <w:t xml:space="preserve">il tetto </w:t>
      </w:r>
      <w:proofErr w:type="gramStart"/>
      <w:r w:rsidR="00DB1124">
        <w:rPr>
          <w:rFonts w:ascii="Helvetica" w:hAnsi="Helvetica"/>
          <w:bCs/>
          <w:color w:val="auto"/>
        </w:rPr>
        <w:t xml:space="preserve">della </w:t>
      </w:r>
      <w:proofErr w:type="gramEnd"/>
      <w:r w:rsidR="00A03056" w:rsidRPr="005D1EA3">
        <w:rPr>
          <w:rFonts w:ascii="Helvetica" w:hAnsi="Helvetica"/>
          <w:bCs/>
          <w:i/>
          <w:color w:val="auto"/>
        </w:rPr>
        <w:t>hutte ‘me Koulare”</w:t>
      </w:r>
      <w:r w:rsidR="00A03056" w:rsidRPr="005D1EA3">
        <w:rPr>
          <w:rFonts w:ascii="Helvetica" w:hAnsi="Helvetica"/>
          <w:bCs/>
          <w:color w:val="auto"/>
        </w:rPr>
        <w:t xml:space="preserve"> </w:t>
      </w:r>
      <w:r w:rsidR="003E104B" w:rsidRPr="005D1EA3">
        <w:rPr>
          <w:rFonts w:ascii="Helvetica" w:hAnsi="Helvetica"/>
          <w:bCs/>
          <w:color w:val="auto"/>
        </w:rPr>
        <w:t xml:space="preserve">/ la capanna del carbonaio, </w:t>
      </w:r>
      <w:r w:rsidR="00A03056" w:rsidRPr="005D1EA3">
        <w:rPr>
          <w:rFonts w:ascii="Helvetica" w:hAnsi="Helvetica"/>
          <w:bCs/>
          <w:color w:val="auto"/>
        </w:rPr>
        <w:t>con questa tecnica e incredibilmente</w:t>
      </w:r>
      <w:r w:rsidR="00DB1124">
        <w:rPr>
          <w:rFonts w:ascii="Helvetica" w:hAnsi="Helvetica"/>
          <w:bCs/>
          <w:color w:val="auto"/>
        </w:rPr>
        <w:t xml:space="preserve"> da quella copertura </w:t>
      </w:r>
      <w:r w:rsidR="00187A5A" w:rsidRPr="005D1EA3">
        <w:rPr>
          <w:rFonts w:ascii="Helvetica" w:hAnsi="Helvetica"/>
          <w:bCs/>
          <w:color w:val="auto"/>
        </w:rPr>
        <w:t xml:space="preserve"> non entrava una goccia d’acqua.</w:t>
      </w:r>
    </w:p>
    <w:p w:rsidR="00A36405" w:rsidRDefault="00F60439" w:rsidP="00E54ABC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 xml:space="preserve">Gli </w:t>
      </w:r>
      <w:r w:rsidRPr="005D1EA3">
        <w:rPr>
          <w:rFonts w:ascii="Helvetica" w:hAnsi="Helvetica"/>
          <w:bCs/>
          <w:i/>
          <w:color w:val="auto"/>
        </w:rPr>
        <w:t xml:space="preserve">Zimbar </w:t>
      </w:r>
      <w:proofErr w:type="gramStart"/>
      <w:r w:rsidRPr="005D1EA3">
        <w:rPr>
          <w:rFonts w:ascii="Helvetica" w:hAnsi="Helvetica"/>
          <w:bCs/>
          <w:i/>
          <w:color w:val="auto"/>
        </w:rPr>
        <w:t xml:space="preserve">( </w:t>
      </w:r>
      <w:proofErr w:type="gramEnd"/>
      <w:r w:rsidRPr="005D1EA3">
        <w:rPr>
          <w:rFonts w:ascii="Helvetica" w:hAnsi="Helvetica"/>
          <w:bCs/>
          <w:i/>
          <w:color w:val="auto"/>
        </w:rPr>
        <w:t xml:space="preserve">m.a.t. Zimberer/ </w:t>
      </w:r>
      <w:r w:rsidRPr="005D1EA3">
        <w:rPr>
          <w:rFonts w:ascii="Helvetica" w:hAnsi="Helvetica"/>
          <w:bCs/>
          <w:color w:val="auto"/>
        </w:rPr>
        <w:t>boscaiolo, lavoratore del legno e da qui l’appellativo Cimbri</w:t>
      </w:r>
      <w:r w:rsidR="00CF0C30" w:rsidRPr="005D1EA3">
        <w:rPr>
          <w:rFonts w:ascii="Helvetica" w:hAnsi="Helvetica"/>
          <w:bCs/>
          <w:color w:val="auto"/>
          <w:vertAlign w:val="superscript"/>
        </w:rPr>
        <w:t>1</w:t>
      </w:r>
      <w:r w:rsidR="00CF0C30" w:rsidRPr="005D1EA3">
        <w:rPr>
          <w:rFonts w:ascii="Helvetica" w:hAnsi="Helvetica"/>
          <w:bCs/>
          <w:color w:val="auto"/>
        </w:rPr>
        <w:t xml:space="preserve"> </w:t>
      </w:r>
      <w:r w:rsidRPr="005D1EA3">
        <w:rPr>
          <w:rFonts w:ascii="Helvetica" w:hAnsi="Helvetica"/>
          <w:bCs/>
          <w:color w:val="auto"/>
        </w:rPr>
        <w:t>) procedevano al taglio dei grandi faggi che avveniv</w:t>
      </w:r>
      <w:r w:rsidR="00DB1124">
        <w:rPr>
          <w:rFonts w:ascii="Helvetica" w:hAnsi="Helvetica"/>
          <w:bCs/>
          <w:color w:val="auto"/>
        </w:rPr>
        <w:t>a con arnesi</w:t>
      </w:r>
      <w:r w:rsidR="00590340">
        <w:rPr>
          <w:rFonts w:ascii="Helvetica" w:hAnsi="Helvetica"/>
          <w:bCs/>
          <w:color w:val="auto"/>
        </w:rPr>
        <w:t xml:space="preserve"> quali;</w:t>
      </w:r>
      <w:r w:rsidRPr="005D1EA3">
        <w:rPr>
          <w:rFonts w:ascii="Helvetica" w:hAnsi="Helvetica"/>
          <w:bCs/>
          <w:color w:val="auto"/>
        </w:rPr>
        <w:t xml:space="preserve"> scuri, </w:t>
      </w:r>
      <w:r w:rsidR="00E475C8" w:rsidRPr="005D1EA3">
        <w:rPr>
          <w:rFonts w:ascii="Helvetica" w:hAnsi="Helvetica"/>
          <w:bCs/>
          <w:color w:val="auto"/>
        </w:rPr>
        <w:t xml:space="preserve">cunei, </w:t>
      </w:r>
      <w:r w:rsidRPr="005D1EA3">
        <w:rPr>
          <w:rFonts w:ascii="Helvetica" w:hAnsi="Helvetica"/>
          <w:bCs/>
          <w:i/>
          <w:color w:val="auto"/>
        </w:rPr>
        <w:t>segon</w:t>
      </w:r>
      <w:r w:rsidRPr="005D1EA3">
        <w:rPr>
          <w:rFonts w:ascii="Helvetica" w:hAnsi="Helvetica"/>
          <w:bCs/>
          <w:color w:val="auto"/>
        </w:rPr>
        <w:t xml:space="preserve"> e roncole. Tuttavia, i Cimbri preferivano la scure mentre la Serenissima emanò precise disposizioni</w:t>
      </w:r>
      <w:proofErr w:type="gramStart"/>
      <w:r w:rsidRPr="005D1EA3">
        <w:rPr>
          <w:rFonts w:ascii="Helvetica" w:hAnsi="Helvetica"/>
          <w:bCs/>
          <w:color w:val="auto"/>
        </w:rPr>
        <w:t xml:space="preserve">  </w:t>
      </w:r>
      <w:proofErr w:type="gramEnd"/>
      <w:r w:rsidRPr="005D1EA3">
        <w:rPr>
          <w:rFonts w:ascii="Helvetica" w:hAnsi="Helvetica"/>
          <w:bCs/>
          <w:color w:val="auto"/>
        </w:rPr>
        <w:t xml:space="preserve">di taglio col </w:t>
      </w:r>
      <w:r w:rsidRPr="005D1EA3">
        <w:rPr>
          <w:rFonts w:ascii="Helvetica" w:hAnsi="Helvetica"/>
          <w:bCs/>
          <w:i/>
          <w:color w:val="auto"/>
        </w:rPr>
        <w:t xml:space="preserve">segon </w:t>
      </w:r>
      <w:r w:rsidRPr="005D1EA3">
        <w:rPr>
          <w:rFonts w:ascii="Helvetica" w:hAnsi="Helvetica"/>
          <w:bCs/>
          <w:color w:val="auto"/>
        </w:rPr>
        <w:t xml:space="preserve">il quale avrebbe prodotto meno scarto. </w:t>
      </w:r>
    </w:p>
    <w:p w:rsidR="00E54ABC" w:rsidRPr="005D1EA3" w:rsidRDefault="00A36405" w:rsidP="00E54ABC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90340">
        <w:rPr>
          <w:rFonts w:ascii="Helvetica" w:hAnsi="Helvetica"/>
          <w:b/>
          <w:bCs/>
          <w:color w:val="auto"/>
          <w:u w:val="single"/>
        </w:rPr>
        <w:t>Il trasporto del legname</w:t>
      </w:r>
      <w:r>
        <w:rPr>
          <w:rFonts w:ascii="Helvetica" w:hAnsi="Helvetica"/>
          <w:bCs/>
          <w:color w:val="auto"/>
        </w:rPr>
        <w:t xml:space="preserve"> – </w:t>
      </w:r>
      <w:r w:rsidR="00F60439" w:rsidRPr="005D1EA3">
        <w:rPr>
          <w:rFonts w:ascii="Helvetica" w:hAnsi="Helvetica"/>
          <w:bCs/>
          <w:color w:val="auto"/>
        </w:rPr>
        <w:t>Per</w:t>
      </w:r>
      <w:r>
        <w:rPr>
          <w:rFonts w:ascii="Helvetica" w:hAnsi="Helvetica"/>
          <w:bCs/>
          <w:color w:val="auto"/>
        </w:rPr>
        <w:t xml:space="preserve"> trasportare dal bosco a valle </w:t>
      </w:r>
      <w:r w:rsidR="00F60439" w:rsidRPr="005D1EA3">
        <w:rPr>
          <w:rFonts w:ascii="Helvetica" w:hAnsi="Helvetica"/>
          <w:bCs/>
          <w:color w:val="auto"/>
        </w:rPr>
        <w:t>i tronchi</w:t>
      </w:r>
      <w:r>
        <w:rPr>
          <w:rFonts w:ascii="Helvetica" w:hAnsi="Helvetica"/>
          <w:bCs/>
          <w:color w:val="auto"/>
        </w:rPr>
        <w:t>,</w:t>
      </w:r>
      <w:proofErr w:type="gramStart"/>
      <w:r>
        <w:rPr>
          <w:rFonts w:ascii="Helvetica" w:hAnsi="Helvetica"/>
          <w:bCs/>
          <w:color w:val="auto"/>
        </w:rPr>
        <w:t xml:space="preserve"> </w:t>
      </w:r>
      <w:r w:rsidR="00F60439" w:rsidRPr="005D1EA3">
        <w:rPr>
          <w:rFonts w:ascii="Helvetica" w:hAnsi="Helvetica"/>
          <w:bCs/>
          <w:color w:val="auto"/>
        </w:rPr>
        <w:t xml:space="preserve"> </w:t>
      </w:r>
      <w:proofErr w:type="gramEnd"/>
      <w:r w:rsidR="00F60439" w:rsidRPr="005D1EA3">
        <w:rPr>
          <w:rFonts w:ascii="Helvetica" w:hAnsi="Helvetica"/>
          <w:bCs/>
          <w:color w:val="auto"/>
        </w:rPr>
        <w:t xml:space="preserve">si servivano di </w:t>
      </w:r>
      <w:r w:rsidR="00F60439" w:rsidRPr="005D1EA3">
        <w:rPr>
          <w:rFonts w:ascii="Helvetica" w:hAnsi="Helvetica"/>
          <w:bCs/>
          <w:i/>
          <w:color w:val="auto"/>
        </w:rPr>
        <w:t>Laz</w:t>
      </w:r>
      <w:r w:rsidR="00C402D4">
        <w:rPr>
          <w:rFonts w:ascii="Helvetica" w:hAnsi="Helvetica"/>
          <w:bCs/>
          <w:color w:val="auto"/>
        </w:rPr>
        <w:t xml:space="preserve"> (</w:t>
      </w:r>
      <w:r w:rsidR="00590340">
        <w:rPr>
          <w:rFonts w:ascii="Helvetica" w:hAnsi="Helvetica"/>
          <w:bCs/>
          <w:color w:val="auto"/>
        </w:rPr>
        <w:t xml:space="preserve">m.a.t. </w:t>
      </w:r>
      <w:r w:rsidR="00590340">
        <w:rPr>
          <w:rFonts w:ascii="Helvetica" w:hAnsi="Helvetica"/>
          <w:bCs/>
          <w:i/>
          <w:color w:val="auto"/>
        </w:rPr>
        <w:t xml:space="preserve">Laze/ </w:t>
      </w:r>
      <w:r w:rsidR="00590340">
        <w:rPr>
          <w:rFonts w:ascii="Helvetica" w:hAnsi="Helvetica"/>
          <w:bCs/>
          <w:color w:val="auto"/>
        </w:rPr>
        <w:t xml:space="preserve">canalone, </w:t>
      </w:r>
      <w:r w:rsidR="00F60439" w:rsidRPr="005D1EA3">
        <w:rPr>
          <w:rFonts w:ascii="Helvetica" w:hAnsi="Helvetica"/>
          <w:bCs/>
          <w:i/>
          <w:color w:val="auto"/>
        </w:rPr>
        <w:t xml:space="preserve"> </w:t>
      </w:r>
      <w:r w:rsidR="00F60439" w:rsidRPr="005D1EA3">
        <w:rPr>
          <w:rFonts w:ascii="Helvetica" w:hAnsi="Helvetica"/>
          <w:bCs/>
          <w:color w:val="auto"/>
        </w:rPr>
        <w:t xml:space="preserve">e </w:t>
      </w:r>
      <w:r w:rsidR="00E475C8" w:rsidRPr="005D1EA3">
        <w:rPr>
          <w:rFonts w:ascii="Helvetica" w:hAnsi="Helvetica"/>
          <w:bCs/>
          <w:color w:val="auto"/>
        </w:rPr>
        <w:t xml:space="preserve">di </w:t>
      </w:r>
      <w:r w:rsidR="00F60439" w:rsidRPr="005D1EA3">
        <w:rPr>
          <w:rFonts w:ascii="Helvetica" w:hAnsi="Helvetica"/>
          <w:bCs/>
          <w:i/>
          <w:color w:val="auto"/>
        </w:rPr>
        <w:t>Rise</w:t>
      </w:r>
      <w:r w:rsidR="00590340">
        <w:rPr>
          <w:rFonts w:ascii="Helvetica" w:hAnsi="Helvetica"/>
          <w:bCs/>
          <w:i/>
          <w:color w:val="auto"/>
        </w:rPr>
        <w:t>/</w:t>
      </w:r>
      <w:r w:rsidR="00590340">
        <w:rPr>
          <w:rFonts w:ascii="Helvetica" w:hAnsi="Helvetica"/>
          <w:bCs/>
          <w:color w:val="auto"/>
        </w:rPr>
        <w:t xml:space="preserve"> m.a.t </w:t>
      </w:r>
      <w:r w:rsidR="00C402D4" w:rsidRPr="00C402D4">
        <w:rPr>
          <w:rFonts w:ascii="Helvetica" w:hAnsi="Helvetica"/>
          <w:bCs/>
          <w:i/>
          <w:color w:val="auto"/>
        </w:rPr>
        <w:t>Risen</w:t>
      </w:r>
      <w:r w:rsidR="00C402D4">
        <w:rPr>
          <w:rFonts w:ascii="Helvetica" w:hAnsi="Helvetica"/>
          <w:bCs/>
          <w:color w:val="auto"/>
        </w:rPr>
        <w:t>/ precipitare</w:t>
      </w:r>
      <w:r w:rsidR="00F60439" w:rsidRPr="005D1EA3">
        <w:rPr>
          <w:rFonts w:ascii="Helvetica" w:hAnsi="Helvetica"/>
          <w:bCs/>
          <w:i/>
          <w:color w:val="auto"/>
        </w:rPr>
        <w:t xml:space="preserve">, </w:t>
      </w:r>
      <w:r w:rsidR="00C402D4">
        <w:rPr>
          <w:rFonts w:ascii="Helvetica" w:hAnsi="Helvetica"/>
          <w:bCs/>
          <w:i/>
          <w:color w:val="auto"/>
        </w:rPr>
        <w:t xml:space="preserve"> </w:t>
      </w:r>
      <w:r w:rsidR="00C402D4">
        <w:rPr>
          <w:rFonts w:ascii="Helvetica" w:hAnsi="Helvetica"/>
          <w:bCs/>
          <w:color w:val="auto"/>
        </w:rPr>
        <w:t xml:space="preserve">ovvero </w:t>
      </w:r>
      <w:r w:rsidR="00F60439" w:rsidRPr="005D1EA3">
        <w:rPr>
          <w:rFonts w:ascii="Helvetica" w:hAnsi="Helvetica"/>
          <w:bCs/>
          <w:color w:val="auto"/>
        </w:rPr>
        <w:t>canaloni</w:t>
      </w:r>
      <w:r>
        <w:rPr>
          <w:rFonts w:ascii="Helvetica" w:hAnsi="Helvetica"/>
          <w:bCs/>
          <w:color w:val="auto"/>
        </w:rPr>
        <w:t xml:space="preserve">, </w:t>
      </w:r>
      <w:r w:rsidR="00C402D4">
        <w:rPr>
          <w:rFonts w:ascii="Helvetica" w:hAnsi="Helvetica"/>
          <w:bCs/>
          <w:color w:val="auto"/>
        </w:rPr>
        <w:t xml:space="preserve">scie, </w:t>
      </w:r>
      <w:r>
        <w:rPr>
          <w:rFonts w:ascii="Helvetica" w:hAnsi="Helvetica"/>
          <w:bCs/>
          <w:color w:val="auto"/>
        </w:rPr>
        <w:t>privi di vegetazione,</w:t>
      </w:r>
      <w:r w:rsidR="00F60439" w:rsidRPr="005D1EA3">
        <w:rPr>
          <w:rFonts w:ascii="Helvetica" w:hAnsi="Helvetica"/>
          <w:bCs/>
          <w:color w:val="auto"/>
        </w:rPr>
        <w:t xml:space="preserve"> creati ad hoc dentro al bosco. Chiaramente la presenza di neve o ghiaccio, facilitava l’operazione. In altri casi, il legname </w:t>
      </w:r>
      <w:proofErr w:type="gramStart"/>
      <w:r w:rsidR="00F60439" w:rsidRPr="005D1EA3">
        <w:rPr>
          <w:rFonts w:ascii="Helvetica" w:hAnsi="Helvetica"/>
          <w:bCs/>
          <w:color w:val="auto"/>
        </w:rPr>
        <w:t>veniva</w:t>
      </w:r>
      <w:proofErr w:type="gramEnd"/>
      <w:r w:rsidR="00F60439" w:rsidRPr="005D1EA3">
        <w:rPr>
          <w:rFonts w:ascii="Helvetica" w:hAnsi="Helvetica"/>
          <w:bCs/>
          <w:color w:val="auto"/>
        </w:rPr>
        <w:t xml:space="preserve"> fluitato a valle attraverso i torrenti con la costruzione di stramazzi</w:t>
      </w:r>
      <w:r w:rsidR="00775AC2">
        <w:rPr>
          <w:rFonts w:ascii="Helvetica" w:hAnsi="Helvetica"/>
          <w:bCs/>
          <w:color w:val="auto"/>
        </w:rPr>
        <w:t xml:space="preserve">, specie di chiuse </w:t>
      </w:r>
      <w:r w:rsidR="00F60439" w:rsidRPr="005D1EA3">
        <w:rPr>
          <w:rFonts w:ascii="Helvetica" w:hAnsi="Helvetica"/>
          <w:bCs/>
          <w:color w:val="auto"/>
        </w:rPr>
        <w:t xml:space="preserve"> ( cimbro </w:t>
      </w:r>
      <w:r w:rsidR="00F60439" w:rsidRPr="005D1EA3">
        <w:rPr>
          <w:rFonts w:ascii="Helvetica" w:hAnsi="Helvetica"/>
          <w:bCs/>
          <w:i/>
          <w:color w:val="auto"/>
        </w:rPr>
        <w:t>tam/dam</w:t>
      </w:r>
      <w:r w:rsidR="00775AC2">
        <w:rPr>
          <w:rFonts w:ascii="Helvetica" w:hAnsi="Helvetica"/>
          <w:bCs/>
          <w:color w:val="auto"/>
        </w:rPr>
        <w:t>,</w:t>
      </w:r>
      <w:r>
        <w:rPr>
          <w:rFonts w:ascii="Helvetica" w:hAnsi="Helvetica"/>
          <w:bCs/>
          <w:color w:val="auto"/>
        </w:rPr>
        <w:t xml:space="preserve"> vedi </w:t>
      </w:r>
      <w:r w:rsidRPr="00A36405">
        <w:rPr>
          <w:rFonts w:ascii="Helvetica" w:hAnsi="Helvetica"/>
          <w:bCs/>
          <w:i/>
          <w:color w:val="auto"/>
        </w:rPr>
        <w:t xml:space="preserve">Tambalt </w:t>
      </w:r>
      <w:r>
        <w:rPr>
          <w:rFonts w:ascii="Helvetica" w:hAnsi="Helvetica"/>
          <w:bCs/>
          <w:color w:val="auto"/>
        </w:rPr>
        <w:t>in</w:t>
      </w:r>
      <w:r>
        <w:rPr>
          <w:rFonts w:ascii="Helvetica" w:hAnsi="Helvetica"/>
          <w:bCs/>
          <w:i/>
          <w:color w:val="auto"/>
        </w:rPr>
        <w:t xml:space="preserve"> </w:t>
      </w:r>
      <w:r>
        <w:rPr>
          <w:rFonts w:ascii="Helvetica" w:hAnsi="Helvetica"/>
          <w:bCs/>
          <w:color w:val="auto"/>
        </w:rPr>
        <w:t xml:space="preserve">Val </w:t>
      </w:r>
      <w:r w:rsidR="00775AC2">
        <w:rPr>
          <w:rFonts w:ascii="Helvetica" w:hAnsi="Helvetica"/>
          <w:bCs/>
          <w:color w:val="auto"/>
        </w:rPr>
        <w:t xml:space="preserve"> Fraselle</w:t>
      </w:r>
      <w:r w:rsidR="00C402D4">
        <w:rPr>
          <w:rFonts w:ascii="Helvetica" w:hAnsi="Helvetica"/>
          <w:bCs/>
          <w:color w:val="auto"/>
        </w:rPr>
        <w:t xml:space="preserve">) </w:t>
      </w:r>
      <w:r w:rsidR="00775AC2">
        <w:rPr>
          <w:rFonts w:ascii="Helvetica" w:hAnsi="Helvetica"/>
          <w:bCs/>
          <w:color w:val="auto"/>
        </w:rPr>
        <w:t xml:space="preserve">che facilitavano </w:t>
      </w:r>
      <w:r w:rsidR="00200B68">
        <w:rPr>
          <w:rFonts w:ascii="Helvetica" w:hAnsi="Helvetica"/>
          <w:bCs/>
          <w:color w:val="auto"/>
        </w:rPr>
        <w:t>la discesa.</w:t>
      </w:r>
      <w:r w:rsidR="00200B68" w:rsidRPr="00200B68">
        <w:rPr>
          <w:rFonts w:ascii="Helvetica" w:hAnsi="Helvetica"/>
          <w:bCs/>
          <w:color w:val="auto"/>
        </w:rPr>
        <w:t xml:space="preserve"> </w:t>
      </w:r>
      <w:r w:rsidR="00200B68">
        <w:rPr>
          <w:rFonts w:ascii="Helvetica" w:hAnsi="Helvetica"/>
          <w:bCs/>
          <w:color w:val="auto"/>
        </w:rPr>
        <w:t>Per l’eventuale disimpegno</w:t>
      </w:r>
      <w:proofErr w:type="gramStart"/>
      <w:r w:rsidR="00200B68">
        <w:rPr>
          <w:rFonts w:ascii="Helvetica" w:hAnsi="Helvetica"/>
          <w:bCs/>
          <w:color w:val="auto"/>
        </w:rPr>
        <w:t xml:space="preserve">  </w:t>
      </w:r>
      <w:proofErr w:type="gramEnd"/>
      <w:r w:rsidR="00200B68">
        <w:rPr>
          <w:rFonts w:ascii="Helvetica" w:hAnsi="Helvetica"/>
          <w:bCs/>
          <w:color w:val="auto"/>
        </w:rPr>
        <w:t xml:space="preserve">dei tronchi, usavano un particolare attrezzo, dal lungo manico con in testa un arpione di ferro. A valle della chiusa, </w:t>
      </w:r>
      <w:proofErr w:type="gramStart"/>
      <w:r w:rsidR="00200B68">
        <w:rPr>
          <w:rFonts w:ascii="Helvetica" w:hAnsi="Helvetica"/>
          <w:bCs/>
          <w:color w:val="auto"/>
        </w:rPr>
        <w:t>poteva</w:t>
      </w:r>
      <w:proofErr w:type="gramEnd"/>
      <w:r w:rsidR="00200B68">
        <w:rPr>
          <w:rFonts w:ascii="Helvetica" w:hAnsi="Helvetica"/>
          <w:bCs/>
          <w:color w:val="auto"/>
        </w:rPr>
        <w:t xml:space="preserve"> esserci una </w:t>
      </w:r>
      <w:r w:rsidR="00C402D4" w:rsidRPr="00C402D4">
        <w:rPr>
          <w:rFonts w:ascii="Helvetica" w:hAnsi="Helvetica"/>
          <w:bCs/>
          <w:i/>
          <w:color w:val="auto"/>
        </w:rPr>
        <w:t>Locke/</w:t>
      </w:r>
      <w:r w:rsidR="00C402D4">
        <w:rPr>
          <w:rFonts w:ascii="Helvetica" w:hAnsi="Helvetica"/>
          <w:bCs/>
          <w:i/>
          <w:color w:val="auto"/>
        </w:rPr>
        <w:t xml:space="preserve"> m.a.t. Luke/ </w:t>
      </w:r>
      <w:r w:rsidR="00C402D4" w:rsidRPr="00C402D4">
        <w:rPr>
          <w:rFonts w:ascii="Helvetica" w:hAnsi="Helvetica"/>
          <w:bCs/>
          <w:color w:val="auto"/>
        </w:rPr>
        <w:t>strettoia</w:t>
      </w:r>
      <w:r w:rsidR="00C402D4">
        <w:rPr>
          <w:rFonts w:ascii="Helvetica" w:hAnsi="Helvetica"/>
          <w:bCs/>
          <w:i/>
          <w:color w:val="auto"/>
        </w:rPr>
        <w:t xml:space="preserve">, </w:t>
      </w:r>
      <w:r w:rsidR="00C402D4" w:rsidRPr="00C402D4">
        <w:rPr>
          <w:rFonts w:ascii="Helvetica" w:hAnsi="Helvetica"/>
          <w:bCs/>
          <w:color w:val="auto"/>
        </w:rPr>
        <w:t>sbarramento</w:t>
      </w:r>
      <w:r w:rsidR="00200B68">
        <w:rPr>
          <w:rFonts w:ascii="Helvetica" w:hAnsi="Helvetica"/>
          <w:bCs/>
          <w:i/>
          <w:color w:val="auto"/>
        </w:rPr>
        <w:t>,</w:t>
      </w:r>
      <w:r w:rsidR="00200B68">
        <w:rPr>
          <w:rFonts w:ascii="Helvetica" w:hAnsi="Helvetica"/>
          <w:bCs/>
          <w:color w:val="auto"/>
        </w:rPr>
        <w:t xml:space="preserve"> con la presenza di segherie dove il legname veniva tagliato </w:t>
      </w:r>
      <w:r w:rsidR="00C402D4">
        <w:rPr>
          <w:rFonts w:ascii="Helvetica" w:hAnsi="Helvetica"/>
          <w:bCs/>
          <w:color w:val="auto"/>
        </w:rPr>
        <w:t>e lavorato per i vari impieghi</w:t>
      </w:r>
      <w:r w:rsidR="00200B68">
        <w:rPr>
          <w:rFonts w:ascii="Helvetica" w:hAnsi="Helvetica"/>
          <w:bCs/>
          <w:color w:val="auto"/>
        </w:rPr>
        <w:t xml:space="preserve">. </w:t>
      </w:r>
      <w:r w:rsidR="00CB7A6A">
        <w:rPr>
          <w:rFonts w:ascii="Helvetica" w:hAnsi="Helvetica"/>
          <w:bCs/>
          <w:color w:val="auto"/>
        </w:rPr>
        <w:t>Per il commercio in valle e città</w:t>
      </w:r>
      <w:r w:rsidR="00E54ABC" w:rsidRPr="005D1EA3">
        <w:rPr>
          <w:rFonts w:ascii="Helvetica" w:hAnsi="Helvetica"/>
          <w:bCs/>
          <w:color w:val="auto"/>
        </w:rPr>
        <w:t>,</w:t>
      </w:r>
      <w:r w:rsidR="00200B68">
        <w:rPr>
          <w:rFonts w:ascii="Helvetica" w:hAnsi="Helvetica"/>
          <w:bCs/>
          <w:color w:val="auto"/>
        </w:rPr>
        <w:t xml:space="preserve"> ove le vie erano transitabili,</w:t>
      </w:r>
      <w:proofErr w:type="gramStart"/>
      <w:r w:rsidR="00E54ABC" w:rsidRPr="005D1EA3">
        <w:rPr>
          <w:rFonts w:ascii="Helvetica" w:hAnsi="Helvetica"/>
          <w:bCs/>
          <w:color w:val="auto"/>
        </w:rPr>
        <w:t xml:space="preserve"> </w:t>
      </w:r>
      <w:r w:rsidR="007B649D" w:rsidRPr="005D1EA3">
        <w:rPr>
          <w:rFonts w:ascii="Helvetica" w:hAnsi="Helvetica"/>
          <w:bCs/>
          <w:color w:val="auto"/>
        </w:rPr>
        <w:t xml:space="preserve"> </w:t>
      </w:r>
      <w:proofErr w:type="gramEnd"/>
      <w:r w:rsidR="00E54ABC" w:rsidRPr="005D1EA3">
        <w:rPr>
          <w:rFonts w:ascii="Helvetica" w:hAnsi="Helvetica"/>
          <w:bCs/>
          <w:color w:val="auto"/>
        </w:rPr>
        <w:t xml:space="preserve">le </w:t>
      </w:r>
      <w:r w:rsidR="00E54ABC" w:rsidRPr="005D1EA3">
        <w:rPr>
          <w:rFonts w:ascii="Helvetica" w:hAnsi="Helvetica"/>
          <w:bCs/>
          <w:i/>
          <w:color w:val="auto"/>
        </w:rPr>
        <w:t>bore</w:t>
      </w:r>
      <w:r w:rsidR="00E54ABC" w:rsidRPr="005D1EA3">
        <w:rPr>
          <w:rFonts w:ascii="Helvetica" w:hAnsi="Helvetica"/>
          <w:bCs/>
          <w:color w:val="auto"/>
        </w:rPr>
        <w:t xml:space="preserve"> venivano caricate su </w:t>
      </w:r>
      <w:r w:rsidR="007B649D" w:rsidRPr="005D1EA3">
        <w:rPr>
          <w:rFonts w:ascii="Helvetica" w:hAnsi="Helvetica"/>
          <w:bCs/>
          <w:color w:val="auto"/>
        </w:rPr>
        <w:t xml:space="preserve">particolari </w:t>
      </w:r>
      <w:r w:rsidR="00E54ABC" w:rsidRPr="005D1EA3">
        <w:rPr>
          <w:rFonts w:ascii="Helvetica" w:hAnsi="Helvetica"/>
          <w:bCs/>
          <w:color w:val="auto"/>
        </w:rPr>
        <w:t>carri</w:t>
      </w:r>
      <w:r w:rsidR="000448F9">
        <w:rPr>
          <w:rFonts w:ascii="Helvetica" w:hAnsi="Helvetica"/>
          <w:bCs/>
          <w:color w:val="auto"/>
        </w:rPr>
        <w:t>,</w:t>
      </w:r>
      <w:r w:rsidR="007B649D" w:rsidRPr="005D1EA3">
        <w:rPr>
          <w:rFonts w:ascii="Helvetica" w:hAnsi="Helvetica"/>
          <w:bCs/>
          <w:color w:val="auto"/>
        </w:rPr>
        <w:t xml:space="preserve"> allungabili</w:t>
      </w:r>
      <w:r w:rsidR="000448F9">
        <w:rPr>
          <w:rFonts w:ascii="Helvetica" w:hAnsi="Helvetica"/>
          <w:bCs/>
          <w:color w:val="auto"/>
        </w:rPr>
        <w:t xml:space="preserve"> alla bisogna</w:t>
      </w:r>
      <w:r w:rsidR="007B649D" w:rsidRPr="005D1EA3">
        <w:rPr>
          <w:rFonts w:ascii="Helvetica" w:hAnsi="Helvetica"/>
          <w:bCs/>
          <w:color w:val="auto"/>
        </w:rPr>
        <w:t>,</w:t>
      </w:r>
      <w:r w:rsidR="00E54ABC" w:rsidRPr="005D1EA3">
        <w:rPr>
          <w:rFonts w:ascii="Helvetica" w:hAnsi="Helvetica"/>
          <w:bCs/>
          <w:color w:val="auto"/>
        </w:rPr>
        <w:t xml:space="preserve"> trainati da muli.</w:t>
      </w:r>
      <w:r w:rsidR="000B265A" w:rsidRPr="005D1EA3">
        <w:rPr>
          <w:rFonts w:ascii="Helvetica" w:hAnsi="Helvetica"/>
          <w:bCs/>
          <w:color w:val="auto"/>
        </w:rPr>
        <w:t xml:space="preserve"> Per portar fuori dal bosco legname più minuto si servivano di </w:t>
      </w:r>
      <w:r w:rsidR="000B265A" w:rsidRPr="005D1EA3">
        <w:rPr>
          <w:rFonts w:ascii="Helvetica" w:hAnsi="Helvetica"/>
          <w:bCs/>
          <w:i/>
          <w:color w:val="auto"/>
        </w:rPr>
        <w:t>barosse/barosole</w:t>
      </w:r>
      <w:r w:rsidR="00200B68">
        <w:rPr>
          <w:rFonts w:ascii="Helvetica" w:hAnsi="Helvetica"/>
          <w:bCs/>
          <w:i/>
          <w:color w:val="auto"/>
        </w:rPr>
        <w:t>,</w:t>
      </w:r>
      <w:proofErr w:type="gramStart"/>
      <w:r w:rsidR="00200B68">
        <w:rPr>
          <w:rFonts w:ascii="Helvetica" w:hAnsi="Helvetica"/>
          <w:bCs/>
          <w:i/>
          <w:color w:val="auto"/>
        </w:rPr>
        <w:t xml:space="preserve"> </w:t>
      </w:r>
      <w:r w:rsidR="000B265A" w:rsidRPr="005D1EA3">
        <w:rPr>
          <w:rFonts w:ascii="Helvetica" w:hAnsi="Helvetica"/>
          <w:bCs/>
          <w:color w:val="auto"/>
        </w:rPr>
        <w:t xml:space="preserve"> </w:t>
      </w:r>
      <w:proofErr w:type="gramEnd"/>
      <w:r w:rsidR="000B265A" w:rsidRPr="005D1EA3">
        <w:rPr>
          <w:rFonts w:ascii="Helvetica" w:hAnsi="Helvetica"/>
          <w:bCs/>
          <w:color w:val="auto"/>
        </w:rPr>
        <w:t>specie di grandi slitte</w:t>
      </w:r>
      <w:r w:rsidR="00200B68">
        <w:rPr>
          <w:rFonts w:ascii="Helvetica" w:hAnsi="Helvetica"/>
          <w:bCs/>
          <w:color w:val="auto"/>
        </w:rPr>
        <w:t xml:space="preserve"> di legno,</w:t>
      </w:r>
      <w:r w:rsidR="000B265A" w:rsidRPr="005D1EA3">
        <w:rPr>
          <w:rFonts w:ascii="Helvetica" w:hAnsi="Helvetica"/>
          <w:bCs/>
          <w:color w:val="auto"/>
        </w:rPr>
        <w:t xml:space="preserve"> che venivano caricate e trainate o dalla forza umana o da muli. </w:t>
      </w: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jc w:val="both"/>
        <w:rPr>
          <w:rFonts w:ascii="Helvetica" w:hAnsi="Helvetica"/>
          <w:bCs/>
          <w:color w:val="auto"/>
        </w:rPr>
      </w:pP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 xml:space="preserve"> </w:t>
      </w:r>
      <w:r w:rsidR="00CB7A6A" w:rsidRPr="0092625D">
        <w:rPr>
          <w:rFonts w:ascii="Helvetica" w:hAnsi="Helvetica"/>
          <w:b/>
          <w:bCs/>
          <w:color w:val="auto"/>
          <w:u w:val="single"/>
        </w:rPr>
        <w:t>Estirpamento delle ceppaie</w:t>
      </w:r>
      <w:r w:rsidR="00CB7A6A">
        <w:rPr>
          <w:rFonts w:ascii="Helvetica" w:hAnsi="Helvetica"/>
          <w:bCs/>
          <w:color w:val="auto"/>
        </w:rPr>
        <w:t xml:space="preserve"> - </w:t>
      </w:r>
      <w:r w:rsidRPr="005D1EA3">
        <w:rPr>
          <w:rFonts w:ascii="Helvetica" w:hAnsi="Helvetica"/>
          <w:bCs/>
          <w:color w:val="auto"/>
        </w:rPr>
        <w:t xml:space="preserve">Una volta tagliata la pianta, era compito dello </w:t>
      </w:r>
      <w:r w:rsidRPr="005D1EA3">
        <w:rPr>
          <w:rFonts w:ascii="Helvetica" w:hAnsi="Helvetica"/>
          <w:bCs/>
          <w:i/>
          <w:color w:val="auto"/>
        </w:rPr>
        <w:t>Stoukar</w:t>
      </w:r>
      <w:r w:rsidRPr="005D1EA3">
        <w:rPr>
          <w:rFonts w:ascii="Helvetica" w:hAnsi="Helvetica"/>
          <w:bCs/>
          <w:color w:val="auto"/>
        </w:rPr>
        <w:t xml:space="preserve"> (da </w:t>
      </w:r>
      <w:r w:rsidRPr="005D1EA3">
        <w:rPr>
          <w:rFonts w:ascii="Helvetica" w:hAnsi="Helvetica"/>
          <w:bCs/>
          <w:i/>
          <w:color w:val="auto"/>
        </w:rPr>
        <w:t>stouk/</w:t>
      </w:r>
      <w:r w:rsidRPr="005D1EA3">
        <w:rPr>
          <w:rFonts w:ascii="Helvetica" w:hAnsi="Helvetica"/>
          <w:bCs/>
          <w:color w:val="auto"/>
        </w:rPr>
        <w:t xml:space="preserve">ceppaia – </w:t>
      </w:r>
      <w:r w:rsidRPr="005D1EA3">
        <w:rPr>
          <w:rFonts w:ascii="Helvetica" w:hAnsi="Helvetica"/>
          <w:bCs/>
          <w:i/>
          <w:color w:val="auto"/>
        </w:rPr>
        <w:t>Stoukar,</w:t>
      </w:r>
      <w:r w:rsidRPr="005D1EA3">
        <w:rPr>
          <w:rFonts w:ascii="Helvetica" w:hAnsi="Helvetica"/>
          <w:bCs/>
          <w:color w:val="auto"/>
        </w:rPr>
        <w:t xml:space="preserve"> </w:t>
      </w:r>
      <w:proofErr w:type="gramStart"/>
      <w:r w:rsidRPr="005D1EA3">
        <w:rPr>
          <w:rFonts w:ascii="Helvetica" w:hAnsi="Helvetica"/>
          <w:bCs/>
          <w:color w:val="auto"/>
        </w:rPr>
        <w:t>colui che</w:t>
      </w:r>
      <w:proofErr w:type="gramEnd"/>
      <w:r w:rsidRPr="005D1EA3">
        <w:rPr>
          <w:rFonts w:ascii="Helvetica" w:hAnsi="Helvetica"/>
          <w:bCs/>
          <w:color w:val="auto"/>
        </w:rPr>
        <w:t xml:space="preserve"> estrae le ceppaie dal terreno, tradotto</w:t>
      </w:r>
      <w:r w:rsidR="00CB7A6A">
        <w:rPr>
          <w:rFonts w:ascii="Helvetica" w:hAnsi="Helvetica"/>
          <w:bCs/>
          <w:color w:val="auto"/>
        </w:rPr>
        <w:t xml:space="preserve"> dal cimbro in italiano </w:t>
      </w:r>
      <w:r w:rsidRPr="005D1EA3">
        <w:rPr>
          <w:rFonts w:ascii="Helvetica" w:hAnsi="Helvetica"/>
          <w:bCs/>
          <w:color w:val="auto"/>
        </w:rPr>
        <w:t xml:space="preserve"> con</w:t>
      </w:r>
      <w:r w:rsidR="00CB7A6A">
        <w:rPr>
          <w:rFonts w:ascii="Helvetica" w:hAnsi="Helvetica"/>
          <w:bCs/>
          <w:color w:val="auto"/>
        </w:rPr>
        <w:t>:</w:t>
      </w:r>
      <w:r w:rsidRPr="005D1EA3">
        <w:rPr>
          <w:rFonts w:ascii="Helvetica" w:hAnsi="Helvetica"/>
          <w:bCs/>
          <w:color w:val="auto"/>
        </w:rPr>
        <w:t xml:space="preserve"> Cavazocca/</w:t>
      </w:r>
      <w:r w:rsidR="0038444E" w:rsidRPr="005D1EA3">
        <w:rPr>
          <w:rFonts w:ascii="Helvetica" w:hAnsi="Helvetica"/>
          <w:bCs/>
          <w:color w:val="auto"/>
        </w:rPr>
        <w:t>Cavazocch</w:t>
      </w:r>
      <w:r w:rsidRPr="005D1EA3">
        <w:rPr>
          <w:rFonts w:ascii="Helvetica" w:hAnsi="Helvetica"/>
          <w:bCs/>
          <w:color w:val="auto"/>
        </w:rPr>
        <w:t>e o Strappazocca/</w:t>
      </w:r>
      <w:r w:rsidR="0038444E" w:rsidRPr="005D1EA3">
        <w:rPr>
          <w:rFonts w:ascii="Helvetica" w:hAnsi="Helvetica"/>
          <w:bCs/>
          <w:color w:val="auto"/>
        </w:rPr>
        <w:t>Strapazocch</w:t>
      </w:r>
      <w:r w:rsidRPr="005D1EA3">
        <w:rPr>
          <w:rFonts w:ascii="Helvetica" w:hAnsi="Helvetica"/>
          <w:bCs/>
          <w:color w:val="auto"/>
        </w:rPr>
        <w:t xml:space="preserve">e, peraltro divenuto cognome mentre, derivati da </w:t>
      </w:r>
      <w:r w:rsidRPr="005D1EA3">
        <w:rPr>
          <w:rFonts w:ascii="Helvetica" w:hAnsi="Helvetica"/>
          <w:bCs/>
          <w:i/>
          <w:color w:val="auto"/>
        </w:rPr>
        <w:t>Stoukar,</w:t>
      </w:r>
      <w:r w:rsidRPr="005D1EA3">
        <w:rPr>
          <w:rFonts w:ascii="Helvetica" w:hAnsi="Helvetica"/>
          <w:bCs/>
          <w:color w:val="auto"/>
        </w:rPr>
        <w:t xml:space="preserve"> sono presenti in Lessinia come toponimi </w:t>
      </w:r>
      <w:r w:rsidR="00187A5A" w:rsidRPr="005D1EA3">
        <w:rPr>
          <w:rFonts w:ascii="Helvetica" w:hAnsi="Helvetica"/>
          <w:bCs/>
          <w:color w:val="auto"/>
        </w:rPr>
        <w:t xml:space="preserve">di boschi e contrade, </w:t>
      </w:r>
      <w:r w:rsidRPr="005D1EA3">
        <w:rPr>
          <w:rFonts w:ascii="Helvetica" w:hAnsi="Helvetica"/>
          <w:bCs/>
          <w:color w:val="auto"/>
        </w:rPr>
        <w:t xml:space="preserve">nelle forme : </w:t>
      </w:r>
      <w:r w:rsidRPr="005D1EA3">
        <w:rPr>
          <w:rFonts w:ascii="Helvetica" w:hAnsi="Helvetica"/>
          <w:bCs/>
          <w:i/>
          <w:color w:val="auto"/>
        </w:rPr>
        <w:t>Stoker, Stoccheri, Stochi, Stokaneike</w:t>
      </w:r>
      <w:r w:rsidRPr="005D1EA3">
        <w:rPr>
          <w:rFonts w:ascii="Helvetica" w:hAnsi="Helvetica"/>
          <w:bCs/>
          <w:color w:val="auto"/>
        </w:rPr>
        <w:t xml:space="preserve">)  estirpare le grandi ceppaie </w:t>
      </w:r>
      <w:r w:rsidR="00CB7A6A">
        <w:rPr>
          <w:rFonts w:ascii="Helvetica" w:hAnsi="Helvetica"/>
          <w:bCs/>
          <w:color w:val="auto"/>
        </w:rPr>
        <w:t xml:space="preserve">dal terreno per renderlo idoneo al </w:t>
      </w:r>
      <w:r w:rsidRPr="005D1EA3">
        <w:rPr>
          <w:rFonts w:ascii="Helvetica" w:hAnsi="Helvetica"/>
          <w:bCs/>
          <w:color w:val="auto"/>
        </w:rPr>
        <w:t>pascol</w:t>
      </w:r>
      <w:r w:rsidR="00CB7A6A">
        <w:rPr>
          <w:rFonts w:ascii="Helvetica" w:hAnsi="Helvetica"/>
          <w:bCs/>
          <w:color w:val="auto"/>
        </w:rPr>
        <w:t xml:space="preserve">o; un lavoro massacrante, </w:t>
      </w:r>
      <w:r w:rsidR="0038444E" w:rsidRPr="005D1EA3">
        <w:rPr>
          <w:rFonts w:ascii="Helvetica" w:hAnsi="Helvetica"/>
          <w:bCs/>
          <w:color w:val="auto"/>
        </w:rPr>
        <w:t xml:space="preserve"> operato</w:t>
      </w:r>
      <w:r w:rsidRPr="005D1EA3">
        <w:rPr>
          <w:rFonts w:ascii="Helvetica" w:hAnsi="Helvetica"/>
          <w:bCs/>
          <w:color w:val="auto"/>
        </w:rPr>
        <w:t xml:space="preserve"> con l’ausilio di picconi, leve, cunei, badili, scuri,</w:t>
      </w:r>
      <w:r w:rsidR="00CB7A6A">
        <w:rPr>
          <w:rFonts w:ascii="Helvetica" w:hAnsi="Helvetica"/>
          <w:bCs/>
          <w:color w:val="auto"/>
        </w:rPr>
        <w:t xml:space="preserve"> </w:t>
      </w:r>
      <w:r w:rsidRPr="005D1EA3">
        <w:rPr>
          <w:rFonts w:ascii="Helvetica" w:hAnsi="Helvetica"/>
          <w:bCs/>
          <w:color w:val="auto"/>
        </w:rPr>
        <w:t xml:space="preserve"> corde. Il legname ricavato</w:t>
      </w:r>
      <w:r w:rsidR="007B6F41" w:rsidRPr="005D1EA3">
        <w:rPr>
          <w:rFonts w:ascii="Helvetica" w:hAnsi="Helvetica"/>
          <w:bCs/>
          <w:color w:val="auto"/>
        </w:rPr>
        <w:t xml:space="preserve">, </w:t>
      </w:r>
      <w:r w:rsidR="0038444E" w:rsidRPr="005D1EA3">
        <w:rPr>
          <w:rFonts w:ascii="Helvetica" w:hAnsi="Helvetica"/>
          <w:bCs/>
          <w:color w:val="auto"/>
        </w:rPr>
        <w:t xml:space="preserve">mal sagomato e </w:t>
      </w:r>
      <w:r w:rsidR="007B6F41" w:rsidRPr="005D1EA3">
        <w:rPr>
          <w:rFonts w:ascii="Helvetica" w:hAnsi="Helvetica"/>
          <w:bCs/>
          <w:color w:val="auto"/>
        </w:rPr>
        <w:t>alquanto ingombrante,</w:t>
      </w:r>
      <w:r w:rsidRPr="005D1EA3">
        <w:rPr>
          <w:rFonts w:ascii="Helvetica" w:hAnsi="Helvetica"/>
          <w:bCs/>
          <w:color w:val="auto"/>
        </w:rPr>
        <w:t xml:space="preserve"> andava ad alimentare i focolari delle famiglie cimbre.</w:t>
      </w:r>
      <w:r w:rsidR="008C4244" w:rsidRPr="005D1EA3">
        <w:rPr>
          <w:rFonts w:ascii="Helvetica" w:hAnsi="Helvetica"/>
          <w:bCs/>
          <w:color w:val="auto"/>
        </w:rPr>
        <w:t xml:space="preserve"> </w:t>
      </w:r>
      <w:proofErr w:type="gramStart"/>
      <w:r w:rsidR="008C4244" w:rsidRPr="005D1EA3">
        <w:rPr>
          <w:rFonts w:ascii="Helvetica" w:hAnsi="Helvetica"/>
          <w:bCs/>
          <w:color w:val="auto"/>
        </w:rPr>
        <w:t xml:space="preserve">Da qui il lessico famigliare: </w:t>
      </w:r>
      <w:r w:rsidR="000B3DF0">
        <w:rPr>
          <w:rFonts w:ascii="Helvetica" w:hAnsi="Helvetica"/>
          <w:bCs/>
          <w:i/>
          <w:color w:val="auto"/>
        </w:rPr>
        <w:t>Metar su un soco nel fogolar</w:t>
      </w:r>
      <w:r w:rsidR="008C4244" w:rsidRPr="005D1EA3">
        <w:rPr>
          <w:rFonts w:ascii="Helvetica" w:hAnsi="Helvetica"/>
          <w:bCs/>
          <w:i/>
          <w:color w:val="auto"/>
        </w:rPr>
        <w:t>”</w:t>
      </w:r>
      <w:proofErr w:type="gramEnd"/>
      <w:r w:rsidR="008C4244" w:rsidRPr="005D1EA3">
        <w:rPr>
          <w:rFonts w:ascii="Helvetica" w:hAnsi="Helvetica"/>
          <w:bCs/>
          <w:color w:val="auto"/>
        </w:rPr>
        <w:t xml:space="preserve">. </w:t>
      </w:r>
      <w:r w:rsidRPr="005D1EA3">
        <w:rPr>
          <w:rFonts w:ascii="Helvetica" w:hAnsi="Helvetica"/>
          <w:bCs/>
          <w:color w:val="auto"/>
        </w:rPr>
        <w:t xml:space="preserve">L’estirpamento lasciava </w:t>
      </w:r>
      <w:proofErr w:type="gramStart"/>
      <w:r w:rsidRPr="005D1EA3">
        <w:rPr>
          <w:rFonts w:ascii="Helvetica" w:hAnsi="Helvetica"/>
          <w:bCs/>
          <w:color w:val="auto"/>
        </w:rPr>
        <w:t>sul terreno  buche</w:t>
      </w:r>
      <w:proofErr w:type="gramEnd"/>
      <w:r w:rsidRPr="005D1EA3">
        <w:rPr>
          <w:rFonts w:ascii="Helvetica" w:hAnsi="Helvetica"/>
          <w:bCs/>
          <w:color w:val="auto"/>
        </w:rPr>
        <w:t xml:space="preserve"> discretamente profonde; tuttora, sono visibili sui pascoli</w:t>
      </w:r>
      <w:r w:rsidR="00187A5A" w:rsidRPr="005D1EA3">
        <w:rPr>
          <w:rFonts w:ascii="Helvetica" w:hAnsi="Helvetica"/>
          <w:bCs/>
          <w:color w:val="auto"/>
        </w:rPr>
        <w:t xml:space="preserve"> di alcune malghe</w:t>
      </w:r>
      <w:r w:rsidR="007B6F41" w:rsidRPr="005D1EA3">
        <w:rPr>
          <w:rFonts w:ascii="Helvetica" w:hAnsi="Helvetica"/>
          <w:bCs/>
          <w:color w:val="auto"/>
        </w:rPr>
        <w:t xml:space="preserve"> della Lessinia,</w:t>
      </w:r>
      <w:r w:rsidRPr="005D1EA3">
        <w:rPr>
          <w:rFonts w:ascii="Helvetica" w:hAnsi="Helvetica"/>
          <w:bCs/>
          <w:color w:val="auto"/>
        </w:rPr>
        <w:t xml:space="preserve">  una serie di </w:t>
      </w:r>
      <w:r w:rsidR="00CF0C30" w:rsidRPr="005D1EA3">
        <w:rPr>
          <w:rFonts w:ascii="Helvetica" w:hAnsi="Helvetica"/>
          <w:bCs/>
          <w:color w:val="auto"/>
        </w:rPr>
        <w:t xml:space="preserve">lievi </w:t>
      </w:r>
      <w:r w:rsidRPr="005D1EA3">
        <w:rPr>
          <w:rFonts w:ascii="Helvetica" w:hAnsi="Helvetica"/>
          <w:bCs/>
          <w:color w:val="auto"/>
        </w:rPr>
        <w:t xml:space="preserve">depressioni che ricordano questa antica pratica.       </w:t>
      </w: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</w:rPr>
      </w:pPr>
      <w:r w:rsidRPr="005D1EA3">
        <w:rPr>
          <w:rFonts w:ascii="Helvetica" w:hAnsi="Helvetica"/>
          <w:bCs/>
          <w:color w:val="auto"/>
        </w:rPr>
        <w:t xml:space="preserve">  </w:t>
      </w:r>
    </w:p>
    <w:p w:rsidR="00F60439" w:rsidRPr="005D1EA3" w:rsidRDefault="00D81730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Cs/>
          <w:color w:val="auto"/>
          <w:sz w:val="24"/>
          <w:szCs w:val="24"/>
        </w:rPr>
      </w:pPr>
      <w:r w:rsidRPr="005D1EA3">
        <w:rPr>
          <w:rFonts w:ascii="Helvetica" w:hAnsi="Helvetica"/>
          <w:bCs/>
          <w:color w:val="auto"/>
          <w:vertAlign w:val="superscript"/>
        </w:rPr>
        <w:t>1 –</w:t>
      </w:r>
      <w:proofErr w:type="gramStart"/>
      <w:r w:rsidRPr="005D1EA3">
        <w:rPr>
          <w:rFonts w:ascii="Helvetica" w:hAnsi="Helvetica"/>
          <w:bCs/>
          <w:color w:val="auto"/>
          <w:vertAlign w:val="superscript"/>
        </w:rPr>
        <w:t xml:space="preserve"> </w:t>
      </w:r>
      <w:r w:rsidRPr="005D1EA3">
        <w:rPr>
          <w:rFonts w:ascii="Helvetica" w:hAnsi="Helvetica"/>
          <w:bCs/>
          <w:color w:val="auto"/>
          <w:sz w:val="24"/>
          <w:szCs w:val="24"/>
        </w:rPr>
        <w:t xml:space="preserve"> </w:t>
      </w:r>
      <w:proofErr w:type="gramEnd"/>
      <w:r w:rsidRPr="005D1EA3">
        <w:rPr>
          <w:rFonts w:ascii="Helvetica" w:hAnsi="Helvetica"/>
          <w:bCs/>
          <w:color w:val="auto"/>
          <w:sz w:val="18"/>
          <w:szCs w:val="18"/>
        </w:rPr>
        <w:t xml:space="preserve">Il termine Cimbri nasce da un equivoco e un’errata interpretazione da parte di letterati e umanisti dei secoli scorsi che vollero vedere in queste genti resti dei Cimbri sconfitti da Caio Mario nel 101 a.C. nella pianura vercellese. </w:t>
      </w:r>
      <w:r w:rsidR="006971E1" w:rsidRPr="005D1EA3">
        <w:rPr>
          <w:rFonts w:ascii="Helvetica" w:hAnsi="Helvetica"/>
          <w:bCs/>
          <w:color w:val="auto"/>
          <w:sz w:val="18"/>
          <w:szCs w:val="18"/>
        </w:rPr>
        <w:t>Da documenti d’archivio e s</w:t>
      </w:r>
      <w:r w:rsidR="00CB7A6A">
        <w:rPr>
          <w:rFonts w:ascii="Helvetica" w:hAnsi="Helvetica"/>
          <w:bCs/>
          <w:color w:val="auto"/>
          <w:sz w:val="18"/>
          <w:szCs w:val="18"/>
        </w:rPr>
        <w:t>tudi sulla lingua, questa tesi</w:t>
      </w:r>
      <w:r w:rsidR="006971E1" w:rsidRPr="005D1EA3">
        <w:rPr>
          <w:rFonts w:ascii="Helvetica" w:hAnsi="Helvetica"/>
          <w:bCs/>
          <w:color w:val="auto"/>
          <w:sz w:val="18"/>
          <w:szCs w:val="18"/>
        </w:rPr>
        <w:t xml:space="preserve"> è ormai smentita da tutti gli storici. In realtà, </w:t>
      </w:r>
      <w:r w:rsidR="006971E1" w:rsidRPr="005D1EA3">
        <w:rPr>
          <w:rFonts w:ascii="Helvetica" w:hAnsi="Helvetica"/>
          <w:bCs/>
          <w:i/>
          <w:color w:val="auto"/>
          <w:sz w:val="18"/>
          <w:szCs w:val="18"/>
        </w:rPr>
        <w:t>Cimbri</w:t>
      </w:r>
      <w:r w:rsidR="006971E1" w:rsidRPr="005D1EA3">
        <w:rPr>
          <w:rFonts w:ascii="Helvetica" w:hAnsi="Helvetica"/>
          <w:bCs/>
          <w:color w:val="auto"/>
          <w:sz w:val="18"/>
          <w:szCs w:val="18"/>
        </w:rPr>
        <w:t xml:space="preserve"> deriva da </w:t>
      </w:r>
      <w:r w:rsidR="006971E1" w:rsidRPr="005D1EA3">
        <w:rPr>
          <w:rFonts w:ascii="Helvetica" w:hAnsi="Helvetica"/>
          <w:bCs/>
          <w:i/>
          <w:color w:val="auto"/>
          <w:sz w:val="18"/>
          <w:szCs w:val="18"/>
        </w:rPr>
        <w:t xml:space="preserve">Zimber, </w:t>
      </w:r>
      <w:r w:rsidR="006971E1" w:rsidRPr="005D1EA3">
        <w:rPr>
          <w:rFonts w:ascii="Helvetica" w:hAnsi="Helvetica"/>
          <w:bCs/>
          <w:color w:val="auto"/>
          <w:sz w:val="18"/>
          <w:szCs w:val="18"/>
        </w:rPr>
        <w:t xml:space="preserve">come loro si </w:t>
      </w:r>
      <w:proofErr w:type="gramStart"/>
      <w:r w:rsidR="006971E1" w:rsidRPr="005D1EA3">
        <w:rPr>
          <w:rFonts w:ascii="Helvetica" w:hAnsi="Helvetica"/>
          <w:bCs/>
          <w:color w:val="auto"/>
          <w:sz w:val="18"/>
          <w:szCs w:val="18"/>
        </w:rPr>
        <w:t>definivano</w:t>
      </w:r>
      <w:proofErr w:type="gramEnd"/>
      <w:r w:rsidR="006971E1" w:rsidRPr="005D1EA3">
        <w:rPr>
          <w:rFonts w:ascii="Helvetica" w:hAnsi="Helvetica"/>
          <w:bCs/>
          <w:color w:val="auto"/>
          <w:sz w:val="18"/>
          <w:szCs w:val="18"/>
        </w:rPr>
        <w:t xml:space="preserve">, ovvero boscaiolo, lavoratore del legno. </w:t>
      </w:r>
      <w:r w:rsidR="006971E1" w:rsidRPr="005D1EA3">
        <w:rPr>
          <w:rFonts w:ascii="Helvetica" w:hAnsi="Helvetica"/>
          <w:bCs/>
          <w:i/>
          <w:color w:val="auto"/>
          <w:sz w:val="18"/>
          <w:szCs w:val="18"/>
        </w:rPr>
        <w:t xml:space="preserve">I pi an zimber </w:t>
      </w:r>
      <w:proofErr w:type="gramStart"/>
      <w:r w:rsidR="006971E1" w:rsidRPr="005D1EA3">
        <w:rPr>
          <w:rFonts w:ascii="Helvetica" w:hAnsi="Helvetica"/>
          <w:bCs/>
          <w:i/>
          <w:color w:val="auto"/>
          <w:sz w:val="18"/>
          <w:szCs w:val="18"/>
        </w:rPr>
        <w:t>un i</w:t>
      </w:r>
      <w:proofErr w:type="gramEnd"/>
      <w:r w:rsidR="006971E1" w:rsidRPr="005D1EA3">
        <w:rPr>
          <w:rFonts w:ascii="Helvetica" w:hAnsi="Helvetica"/>
          <w:bCs/>
          <w:i/>
          <w:color w:val="auto"/>
          <w:sz w:val="18"/>
          <w:szCs w:val="18"/>
        </w:rPr>
        <w:t xml:space="preserve"> reide tau</w:t>
      </w:r>
      <w:r w:rsidR="006971E1" w:rsidRPr="005D1EA3">
        <w:rPr>
          <w:rFonts w:ascii="Times New Roman" w:hAnsi="Times New Roman" w:cs="Times New Roman"/>
          <w:bCs/>
          <w:i/>
          <w:color w:val="auto"/>
          <w:sz w:val="18"/>
          <w:szCs w:val="18"/>
        </w:rPr>
        <w:t>ć</w:t>
      </w:r>
      <w:r w:rsidR="006971E1" w:rsidRPr="005D1EA3">
        <w:rPr>
          <w:rFonts w:ascii="Helvetica" w:hAnsi="Helvetica"/>
          <w:bCs/>
          <w:i/>
          <w:color w:val="auto"/>
          <w:sz w:val="18"/>
          <w:szCs w:val="18"/>
        </w:rPr>
        <w:t xml:space="preserve"> /</w:t>
      </w:r>
      <w:r w:rsidR="002D1221">
        <w:rPr>
          <w:rFonts w:ascii="Helvetica" w:hAnsi="Helvetica"/>
          <w:bCs/>
          <w:i/>
          <w:color w:val="auto"/>
          <w:sz w:val="18"/>
          <w:szCs w:val="18"/>
        </w:rPr>
        <w:t xml:space="preserve"> </w:t>
      </w:r>
      <w:r w:rsidR="006971E1" w:rsidRPr="005D1EA3">
        <w:rPr>
          <w:rFonts w:ascii="Helvetica" w:hAnsi="Helvetica"/>
          <w:bCs/>
          <w:color w:val="auto"/>
          <w:sz w:val="18"/>
          <w:szCs w:val="18"/>
        </w:rPr>
        <w:t xml:space="preserve">sono un boscaiolo e parlo tedesco; </w:t>
      </w:r>
      <w:r w:rsidR="002D1221">
        <w:rPr>
          <w:rFonts w:ascii="Helvetica" w:hAnsi="Helvetica"/>
          <w:bCs/>
          <w:color w:val="auto"/>
          <w:sz w:val="18"/>
          <w:szCs w:val="18"/>
        </w:rPr>
        <w:t xml:space="preserve">( I Cimbri di Giazza definiscono la loro lingua </w:t>
      </w:r>
      <w:r w:rsidR="002D1221" w:rsidRPr="002D1221">
        <w:rPr>
          <w:rFonts w:ascii="Helvetica" w:hAnsi="Helvetica"/>
          <w:bCs/>
          <w:i/>
          <w:color w:val="auto"/>
          <w:sz w:val="18"/>
          <w:szCs w:val="18"/>
        </w:rPr>
        <w:t>tau</w:t>
      </w:r>
      <w:r w:rsidR="002D1221" w:rsidRPr="002D1221">
        <w:rPr>
          <w:rFonts w:ascii="Times New Roman" w:hAnsi="Times New Roman" w:cs="Times New Roman"/>
          <w:bCs/>
          <w:i/>
          <w:color w:val="auto"/>
          <w:sz w:val="18"/>
          <w:szCs w:val="18"/>
        </w:rPr>
        <w:t>ć</w:t>
      </w:r>
      <w:r w:rsidR="002D1221">
        <w:rPr>
          <w:rFonts w:ascii="Helvetica" w:hAnsi="Helvetica"/>
          <w:bCs/>
          <w:i/>
          <w:color w:val="auto"/>
          <w:sz w:val="18"/>
          <w:szCs w:val="18"/>
        </w:rPr>
        <w:t xml:space="preserve">, </w:t>
      </w:r>
      <w:r w:rsidR="002D1221" w:rsidRPr="002D1221">
        <w:rPr>
          <w:rFonts w:ascii="Helvetica" w:hAnsi="Helvetica"/>
          <w:bCs/>
          <w:color w:val="auto"/>
          <w:sz w:val="18"/>
          <w:szCs w:val="18"/>
        </w:rPr>
        <w:t>corrispettivo di</w:t>
      </w:r>
      <w:r w:rsidR="002D1221">
        <w:rPr>
          <w:rFonts w:ascii="Helvetica" w:hAnsi="Helvetica"/>
          <w:bCs/>
          <w:i/>
          <w:color w:val="auto"/>
          <w:sz w:val="18"/>
          <w:szCs w:val="18"/>
        </w:rPr>
        <w:t xml:space="preserve"> deutsch</w:t>
      </w:r>
      <w:r w:rsidR="002D1221">
        <w:rPr>
          <w:rFonts w:ascii="Helvetica" w:hAnsi="Helvetica"/>
          <w:bCs/>
          <w:color w:val="auto"/>
          <w:sz w:val="18"/>
          <w:szCs w:val="18"/>
        </w:rPr>
        <w:t>)</w:t>
      </w:r>
      <w:r w:rsidR="002D1221">
        <w:rPr>
          <w:rFonts w:ascii="Helvetica" w:hAnsi="Helvetica"/>
          <w:bCs/>
          <w:i/>
          <w:color w:val="auto"/>
          <w:sz w:val="18"/>
          <w:szCs w:val="18"/>
        </w:rPr>
        <w:t xml:space="preserve"> </w:t>
      </w:r>
      <w:r w:rsidR="006971E1" w:rsidRPr="005D1EA3">
        <w:rPr>
          <w:rFonts w:ascii="Helvetica" w:hAnsi="Helvetica"/>
          <w:bCs/>
          <w:color w:val="auto"/>
          <w:sz w:val="18"/>
          <w:szCs w:val="18"/>
        </w:rPr>
        <w:t xml:space="preserve">così rispondevano se interrogati sulla loro professione e la loro lingua. Va da sé che </w:t>
      </w:r>
      <w:proofErr w:type="gramStart"/>
      <w:r w:rsidR="006971E1" w:rsidRPr="005D1EA3">
        <w:rPr>
          <w:rFonts w:ascii="Helvetica" w:hAnsi="Helvetica"/>
          <w:bCs/>
          <w:color w:val="auto"/>
          <w:sz w:val="18"/>
          <w:szCs w:val="18"/>
        </w:rPr>
        <w:t>quel</w:t>
      </w:r>
      <w:proofErr w:type="gramEnd"/>
      <w:r w:rsidR="006971E1" w:rsidRPr="005D1EA3">
        <w:rPr>
          <w:rFonts w:ascii="Helvetica" w:hAnsi="Helvetica"/>
          <w:bCs/>
          <w:color w:val="auto"/>
          <w:sz w:val="18"/>
          <w:szCs w:val="18"/>
        </w:rPr>
        <w:t xml:space="preserve"> </w:t>
      </w:r>
      <w:r w:rsidR="006971E1" w:rsidRPr="005D1EA3">
        <w:rPr>
          <w:rFonts w:ascii="Helvetica" w:hAnsi="Helvetica"/>
          <w:bCs/>
          <w:i/>
          <w:color w:val="auto"/>
          <w:sz w:val="18"/>
          <w:szCs w:val="18"/>
        </w:rPr>
        <w:t xml:space="preserve"> zimber </w:t>
      </w:r>
      <w:r w:rsidR="006971E1" w:rsidRPr="005D1EA3">
        <w:rPr>
          <w:rFonts w:ascii="Helvetica" w:hAnsi="Helvetica"/>
          <w:bCs/>
          <w:color w:val="auto"/>
          <w:sz w:val="18"/>
          <w:szCs w:val="18"/>
        </w:rPr>
        <w:t>nella pronuncia dei foresti diventò ben presto tzimbar, cimbar, cimbr</w:t>
      </w:r>
      <w:r w:rsidR="00F3033E" w:rsidRPr="005D1EA3">
        <w:rPr>
          <w:rFonts w:ascii="Helvetica" w:hAnsi="Helvetica"/>
          <w:bCs/>
          <w:color w:val="auto"/>
          <w:sz w:val="18"/>
          <w:szCs w:val="18"/>
        </w:rPr>
        <w:t>o, prendendo accezione di popolo e lingua.</w:t>
      </w:r>
      <w:r w:rsidR="00CB7A6A">
        <w:rPr>
          <w:rFonts w:ascii="Helvetica" w:hAnsi="Helvetica"/>
          <w:bCs/>
          <w:color w:val="auto"/>
          <w:sz w:val="18"/>
          <w:szCs w:val="18"/>
        </w:rPr>
        <w:t xml:space="preserve"> </w:t>
      </w:r>
    </w:p>
    <w:p w:rsidR="00F60439" w:rsidRPr="005D1EA3" w:rsidRDefault="00F60439" w:rsidP="00E475C8">
      <w:pPr>
        <w:pStyle w:val="Co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after="40" w:line="288" w:lineRule="auto"/>
        <w:ind w:firstLine="227"/>
        <w:jc w:val="both"/>
        <w:rPr>
          <w:rFonts w:ascii="Helvetica" w:hAnsi="Helvetica"/>
          <w:b/>
          <w:bCs/>
          <w:color w:val="auto"/>
        </w:rPr>
      </w:pPr>
    </w:p>
    <w:sectPr w:rsidR="00F60439" w:rsidRPr="005D1EA3" w:rsidSect="00D03D1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C4" w:rsidRDefault="003F54C4" w:rsidP="00D03D14">
      <w:r>
        <w:separator/>
      </w:r>
    </w:p>
  </w:endnote>
  <w:endnote w:type="continuationSeparator" w:id="0">
    <w:p w:rsidR="003F54C4" w:rsidRDefault="003F54C4" w:rsidP="00D03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17" w:rsidRDefault="002D7017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tab/>
    </w:r>
    <w:fldSimple w:instr=" PAGE ">
      <w:r w:rsidR="000B3DF0">
        <w:rPr>
          <w:rFonts w:hint="eastAsi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C4" w:rsidRDefault="003F54C4" w:rsidP="00D03D14">
      <w:r>
        <w:separator/>
      </w:r>
    </w:p>
  </w:footnote>
  <w:footnote w:type="continuationSeparator" w:id="0">
    <w:p w:rsidR="003F54C4" w:rsidRDefault="003F54C4" w:rsidP="00D03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17" w:rsidRDefault="002D70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6107"/>
    <w:multiLevelType w:val="hybridMultilevel"/>
    <w:tmpl w:val="8E2E2220"/>
    <w:numStyleLink w:val="Trattino"/>
  </w:abstractNum>
  <w:abstractNum w:abstractNumId="1">
    <w:nsid w:val="54FB7744"/>
    <w:multiLevelType w:val="hybridMultilevel"/>
    <w:tmpl w:val="8E2E2220"/>
    <w:styleLink w:val="Trattino"/>
    <w:lvl w:ilvl="0" w:tplc="85A6CDB6">
      <w:start w:val="1"/>
      <w:numFmt w:val="bullet"/>
      <w:lvlText w:val="-"/>
      <w:lvlJc w:val="left"/>
      <w:pPr>
        <w:tabs>
          <w:tab w:val="num" w:pos="646"/>
        </w:tabs>
        <w:ind w:left="30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7B20F8FA">
      <w:start w:val="1"/>
      <w:numFmt w:val="bullet"/>
      <w:lvlText w:val="-"/>
      <w:lvlJc w:val="left"/>
      <w:pPr>
        <w:tabs>
          <w:tab w:val="num" w:pos="886"/>
        </w:tabs>
        <w:ind w:left="54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28DE1E5A">
      <w:start w:val="1"/>
      <w:numFmt w:val="bullet"/>
      <w:lvlText w:val="-"/>
      <w:lvlJc w:val="left"/>
      <w:pPr>
        <w:tabs>
          <w:tab w:val="num" w:pos="1126"/>
        </w:tabs>
        <w:ind w:left="78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E264C0B6">
      <w:start w:val="1"/>
      <w:numFmt w:val="bullet"/>
      <w:lvlText w:val="-"/>
      <w:lvlJc w:val="left"/>
      <w:pPr>
        <w:tabs>
          <w:tab w:val="num" w:pos="1366"/>
        </w:tabs>
        <w:ind w:left="102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9BD0FD40">
      <w:start w:val="1"/>
      <w:numFmt w:val="bullet"/>
      <w:lvlText w:val="-"/>
      <w:lvlJc w:val="left"/>
      <w:pPr>
        <w:tabs>
          <w:tab w:val="num" w:pos="1606"/>
        </w:tabs>
        <w:ind w:left="126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1EC84AF6">
      <w:start w:val="1"/>
      <w:numFmt w:val="bullet"/>
      <w:lvlText w:val="-"/>
      <w:lvlJc w:val="left"/>
      <w:pPr>
        <w:tabs>
          <w:tab w:val="num" w:pos="1846"/>
        </w:tabs>
        <w:ind w:left="150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1CEE479A">
      <w:start w:val="1"/>
      <w:numFmt w:val="bullet"/>
      <w:lvlText w:val="-"/>
      <w:lvlJc w:val="left"/>
      <w:pPr>
        <w:tabs>
          <w:tab w:val="num" w:pos="2086"/>
        </w:tabs>
        <w:ind w:left="174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AA837AE">
      <w:start w:val="1"/>
      <w:numFmt w:val="bullet"/>
      <w:lvlText w:val="-"/>
      <w:lvlJc w:val="left"/>
      <w:pPr>
        <w:tabs>
          <w:tab w:val="num" w:pos="2326"/>
        </w:tabs>
        <w:ind w:left="198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71C28E48">
      <w:start w:val="1"/>
      <w:numFmt w:val="bullet"/>
      <w:lvlText w:val="-"/>
      <w:lvlJc w:val="left"/>
      <w:pPr>
        <w:tabs>
          <w:tab w:val="num" w:pos="2566"/>
        </w:tabs>
        <w:ind w:left="2225" w:firstLine="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AFE3E06">
        <w:start w:val="1"/>
        <w:numFmt w:val="bullet"/>
        <w:lvlText w:val="-"/>
        <w:lvlJc w:val="left"/>
        <w:pPr>
          <w:tabs>
            <w:tab w:val="num" w:pos="532"/>
            <w:tab w:val="left" w:pos="567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30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B7D8623E">
        <w:start w:val="1"/>
        <w:numFmt w:val="bullet"/>
        <w:lvlText w:val="-"/>
        <w:lvlJc w:val="left"/>
        <w:pPr>
          <w:tabs>
            <w:tab w:val="left" w:pos="567"/>
            <w:tab w:val="num" w:pos="772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54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67CC8168">
        <w:start w:val="1"/>
        <w:numFmt w:val="bullet"/>
        <w:lvlText w:val="-"/>
        <w:lvlJc w:val="left"/>
        <w:pPr>
          <w:tabs>
            <w:tab w:val="left" w:pos="567"/>
            <w:tab w:val="num" w:pos="1012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78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06A2C900">
        <w:start w:val="1"/>
        <w:numFmt w:val="bullet"/>
        <w:lvlText w:val="-"/>
        <w:lvlJc w:val="left"/>
        <w:pPr>
          <w:tabs>
            <w:tab w:val="left" w:pos="567"/>
            <w:tab w:val="num" w:pos="1252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102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ADA4EE1A">
        <w:start w:val="1"/>
        <w:numFmt w:val="bullet"/>
        <w:lvlText w:val="-"/>
        <w:lvlJc w:val="left"/>
        <w:pPr>
          <w:tabs>
            <w:tab w:val="left" w:pos="567"/>
            <w:tab w:val="left" w:pos="1134"/>
            <w:tab w:val="num" w:pos="1492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126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FFE82CF2">
        <w:start w:val="1"/>
        <w:numFmt w:val="bullet"/>
        <w:lvlText w:val="-"/>
        <w:lvlJc w:val="left"/>
        <w:pPr>
          <w:tabs>
            <w:tab w:val="left" w:pos="567"/>
            <w:tab w:val="left" w:pos="1134"/>
            <w:tab w:val="num" w:pos="1732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150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CA546E06">
        <w:start w:val="1"/>
        <w:numFmt w:val="bullet"/>
        <w:lvlText w:val="-"/>
        <w:lvlJc w:val="left"/>
        <w:pPr>
          <w:tabs>
            <w:tab w:val="left" w:pos="567"/>
            <w:tab w:val="left" w:pos="1134"/>
            <w:tab w:val="left" w:pos="1701"/>
            <w:tab w:val="num" w:pos="1972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174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4B6E52D0">
        <w:start w:val="1"/>
        <w:numFmt w:val="bullet"/>
        <w:lvlText w:val="-"/>
        <w:lvlJc w:val="left"/>
        <w:pPr>
          <w:tabs>
            <w:tab w:val="left" w:pos="567"/>
            <w:tab w:val="left" w:pos="1134"/>
            <w:tab w:val="left" w:pos="1701"/>
            <w:tab w:val="num" w:pos="2212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198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79007F14">
        <w:start w:val="1"/>
        <w:numFmt w:val="bullet"/>
        <w:lvlText w:val="-"/>
        <w:lvlJc w:val="left"/>
        <w:pPr>
          <w:tabs>
            <w:tab w:val="left" w:pos="567"/>
            <w:tab w:val="left" w:pos="1134"/>
            <w:tab w:val="left" w:pos="1701"/>
            <w:tab w:val="num" w:pos="2452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6804"/>
            <w:tab w:val="left" w:pos="7371"/>
            <w:tab w:val="left" w:pos="7938"/>
            <w:tab w:val="left" w:pos="8505"/>
            <w:tab w:val="left" w:pos="9072"/>
          </w:tabs>
          <w:ind w:left="2225" w:hanging="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D14"/>
    <w:rsid w:val="000448F9"/>
    <w:rsid w:val="00057685"/>
    <w:rsid w:val="00061E49"/>
    <w:rsid w:val="00084228"/>
    <w:rsid w:val="00086BC7"/>
    <w:rsid w:val="00093ED7"/>
    <w:rsid w:val="000B265A"/>
    <w:rsid w:val="000B3540"/>
    <w:rsid w:val="000B3DF0"/>
    <w:rsid w:val="000C01C9"/>
    <w:rsid w:val="000D3F7B"/>
    <w:rsid w:val="001049CB"/>
    <w:rsid w:val="0011259B"/>
    <w:rsid w:val="00121987"/>
    <w:rsid w:val="001250E7"/>
    <w:rsid w:val="001470B2"/>
    <w:rsid w:val="001519C7"/>
    <w:rsid w:val="00187A5A"/>
    <w:rsid w:val="001A44FB"/>
    <w:rsid w:val="001D51CA"/>
    <w:rsid w:val="001E0C69"/>
    <w:rsid w:val="001E0D12"/>
    <w:rsid w:val="001E589D"/>
    <w:rsid w:val="001F3425"/>
    <w:rsid w:val="00200B68"/>
    <w:rsid w:val="00236AE8"/>
    <w:rsid w:val="002534A7"/>
    <w:rsid w:val="00265113"/>
    <w:rsid w:val="0027393B"/>
    <w:rsid w:val="002769DA"/>
    <w:rsid w:val="002D1221"/>
    <w:rsid w:val="002D7017"/>
    <w:rsid w:val="002E11C9"/>
    <w:rsid w:val="002E3DA5"/>
    <w:rsid w:val="00340393"/>
    <w:rsid w:val="003811B5"/>
    <w:rsid w:val="0038444E"/>
    <w:rsid w:val="00385F7A"/>
    <w:rsid w:val="003927DB"/>
    <w:rsid w:val="003E104B"/>
    <w:rsid w:val="003F54C4"/>
    <w:rsid w:val="00400BC7"/>
    <w:rsid w:val="004A01D1"/>
    <w:rsid w:val="005730C7"/>
    <w:rsid w:val="005824C9"/>
    <w:rsid w:val="00590340"/>
    <w:rsid w:val="005D1EA3"/>
    <w:rsid w:val="00606CF5"/>
    <w:rsid w:val="00625111"/>
    <w:rsid w:val="00634A9E"/>
    <w:rsid w:val="00695BF5"/>
    <w:rsid w:val="006971E1"/>
    <w:rsid w:val="006C3B39"/>
    <w:rsid w:val="00715AAF"/>
    <w:rsid w:val="00747DB8"/>
    <w:rsid w:val="00761222"/>
    <w:rsid w:val="00775AC2"/>
    <w:rsid w:val="007A7917"/>
    <w:rsid w:val="007B649D"/>
    <w:rsid w:val="007B6F41"/>
    <w:rsid w:val="007D0D37"/>
    <w:rsid w:val="007E0D4B"/>
    <w:rsid w:val="00803F90"/>
    <w:rsid w:val="00804ED0"/>
    <w:rsid w:val="00820C42"/>
    <w:rsid w:val="008332C2"/>
    <w:rsid w:val="00862635"/>
    <w:rsid w:val="008B162C"/>
    <w:rsid w:val="008C157A"/>
    <w:rsid w:val="008C4244"/>
    <w:rsid w:val="008C7FB3"/>
    <w:rsid w:val="0092488D"/>
    <w:rsid w:val="0092625D"/>
    <w:rsid w:val="009410D9"/>
    <w:rsid w:val="00967359"/>
    <w:rsid w:val="009A5EED"/>
    <w:rsid w:val="009B0EFA"/>
    <w:rsid w:val="009B3FF0"/>
    <w:rsid w:val="00A03056"/>
    <w:rsid w:val="00A24BA5"/>
    <w:rsid w:val="00A24FBF"/>
    <w:rsid w:val="00A3048A"/>
    <w:rsid w:val="00A3197C"/>
    <w:rsid w:val="00A36405"/>
    <w:rsid w:val="00A74D30"/>
    <w:rsid w:val="00A86235"/>
    <w:rsid w:val="00A97AF6"/>
    <w:rsid w:val="00AB3A25"/>
    <w:rsid w:val="00AE3CCA"/>
    <w:rsid w:val="00AF66C4"/>
    <w:rsid w:val="00B13851"/>
    <w:rsid w:val="00B26E52"/>
    <w:rsid w:val="00B3229F"/>
    <w:rsid w:val="00B43FDE"/>
    <w:rsid w:val="00B47056"/>
    <w:rsid w:val="00B51916"/>
    <w:rsid w:val="00B85F82"/>
    <w:rsid w:val="00B86F64"/>
    <w:rsid w:val="00BA3220"/>
    <w:rsid w:val="00BE7F66"/>
    <w:rsid w:val="00BF6697"/>
    <w:rsid w:val="00C24198"/>
    <w:rsid w:val="00C402D4"/>
    <w:rsid w:val="00C745FA"/>
    <w:rsid w:val="00C81CF4"/>
    <w:rsid w:val="00C83775"/>
    <w:rsid w:val="00CB7A6A"/>
    <w:rsid w:val="00CD6C46"/>
    <w:rsid w:val="00CE2DD8"/>
    <w:rsid w:val="00CF0C30"/>
    <w:rsid w:val="00D01804"/>
    <w:rsid w:val="00D03D14"/>
    <w:rsid w:val="00D424B8"/>
    <w:rsid w:val="00D42736"/>
    <w:rsid w:val="00D7497F"/>
    <w:rsid w:val="00D81730"/>
    <w:rsid w:val="00DB1124"/>
    <w:rsid w:val="00DB2BC5"/>
    <w:rsid w:val="00DC3169"/>
    <w:rsid w:val="00E305E9"/>
    <w:rsid w:val="00E4334F"/>
    <w:rsid w:val="00E475C8"/>
    <w:rsid w:val="00E52D8F"/>
    <w:rsid w:val="00E54ABC"/>
    <w:rsid w:val="00E7052F"/>
    <w:rsid w:val="00E747E2"/>
    <w:rsid w:val="00E81A06"/>
    <w:rsid w:val="00E83FE4"/>
    <w:rsid w:val="00E94F30"/>
    <w:rsid w:val="00EE28B8"/>
    <w:rsid w:val="00F3033E"/>
    <w:rsid w:val="00F60439"/>
    <w:rsid w:val="00F65E1F"/>
    <w:rsid w:val="00FA3A19"/>
    <w:rsid w:val="00FC1E3D"/>
    <w:rsid w:val="00FE40EF"/>
    <w:rsid w:val="00FE66EC"/>
    <w:rsid w:val="00FF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03D1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14"/>
    <w:rPr>
      <w:u w:val="single"/>
    </w:rPr>
  </w:style>
  <w:style w:type="table" w:customStyle="1" w:styleId="TableNormal">
    <w:name w:val="Table Normal"/>
    <w:rsid w:val="00D03D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03D1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D03D14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sid w:val="00D03D14"/>
    <w:rPr>
      <w:rFonts w:ascii="Helvetica Neue" w:hAnsi="Helvetica Neue" w:cs="Arial Unicode MS"/>
      <w:color w:val="000000"/>
      <w:sz w:val="22"/>
      <w:szCs w:val="22"/>
    </w:rPr>
  </w:style>
  <w:style w:type="numbering" w:customStyle="1" w:styleId="Trattino">
    <w:name w:val="Trattino"/>
    <w:rsid w:val="00D03D1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 Maratola</dc:creator>
  <cp:lastModifiedBy>Silvano Maratola</cp:lastModifiedBy>
  <cp:revision>12</cp:revision>
  <dcterms:created xsi:type="dcterms:W3CDTF">2021-02-25T22:40:00Z</dcterms:created>
  <dcterms:modified xsi:type="dcterms:W3CDTF">2021-04-18T07:23:00Z</dcterms:modified>
</cp:coreProperties>
</file>